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stampa, </w:t>
      </w:r>
      <w:r w:rsidR="00226BB7">
        <w:rPr>
          <w:color w:val="000000"/>
          <w:lang w:val="it-IT"/>
        </w:rPr>
        <w:t>1</w:t>
      </w:r>
      <w:r w:rsidR="00DE1BFB">
        <w:rPr>
          <w:color w:val="000000"/>
          <w:lang w:val="it-IT"/>
        </w:rPr>
        <w:t>7</w:t>
      </w:r>
      <w:r w:rsidR="00274992">
        <w:rPr>
          <w:color w:val="000000"/>
          <w:lang w:val="it-IT"/>
        </w:rPr>
        <w:t xml:space="preserve"> febbraio</w:t>
      </w:r>
      <w:r>
        <w:rPr>
          <w:lang w:val="it-IT"/>
        </w:rPr>
        <w:t xml:space="preserve"> 202</w:t>
      </w:r>
      <w:r w:rsidR="009F526B">
        <w:rPr>
          <w:lang w:val="it-IT"/>
        </w:rPr>
        <w:t>3</w:t>
      </w:r>
    </w:p>
    <w:p w:rsidR="009054EA" w:rsidRDefault="009054EA">
      <w:pPr>
        <w:spacing w:before="113"/>
        <w:rPr>
          <w:bCs/>
          <w:lang w:val="it-IT"/>
        </w:rPr>
      </w:pPr>
    </w:p>
    <w:p w:rsidR="00DE1BFB" w:rsidRPr="00DE1BFB" w:rsidRDefault="00DE1BFB" w:rsidP="00DE1BFB">
      <w:pPr>
        <w:pStyle w:val="EinfacherTitel"/>
        <w:spacing w:before="120" w:after="0"/>
        <w:jc w:val="left"/>
        <w:rPr>
          <w:rFonts w:ascii="Arial" w:hAnsi="Arial"/>
          <w:color w:val="008000"/>
          <w:lang w:val="it-IT"/>
        </w:rPr>
      </w:pPr>
      <w:r w:rsidRPr="00DE1BFB">
        <w:rPr>
          <w:rFonts w:ascii="Arial" w:hAnsi="Arial"/>
          <w:color w:val="008000"/>
          <w:lang w:val="it-IT"/>
        </w:rPr>
        <w:t>La datazione in base alle eclissi solari</w:t>
      </w:r>
    </w:p>
    <w:p w:rsidR="00DE1BFB" w:rsidRPr="001659C6" w:rsidRDefault="00DE1BFB" w:rsidP="00DE1BFB">
      <w:pPr>
        <w:rPr>
          <w:b/>
        </w:rPr>
      </w:pPr>
      <w:r w:rsidRPr="001659C6">
        <w:rPr>
          <w:b/>
        </w:rPr>
        <w:t>Era possibile prevedere le eclissi solari nel Medioevo? Quali eclissi solari sono state registrate nei monasteri austriaci? E quanto erano vicini nel tempo gli eventi registrati? Questo è il tema della conferenza che si terrà il 22 febbraio al Museo di Scienze Naturali dell'Alto Adige.</w:t>
      </w:r>
      <w:r>
        <w:rPr>
          <w:b/>
        </w:rPr>
        <w:t xml:space="preserve"> In lingua tedesca. Visibile anche online.</w:t>
      </w:r>
    </w:p>
    <w:p w:rsidR="00DE1BFB" w:rsidRPr="007E0C5E" w:rsidRDefault="00DE1BFB" w:rsidP="00DE1BFB">
      <w:r w:rsidRPr="007E0C5E">
        <w:t xml:space="preserve">Le eclissi sono eventi naturali impressionanti. La datazione delle eclissi solari basata su testi storici ne trae vantaggio. Da un punto di vista astronomico, occorre tenere conto della rotazione non uniforme della Terra e del complesso movimento della Luna. Va inoltre ricordato che le eclissi si notano solo in determinate condizioni. Il grado di occultazione e l'altitudine del Sole giocano un ruolo importante. Nel Medioevo erano gli annalisti e i cronisti dei monasteri a registrare per iscritto le eclissi. È importante interrogarsi sulla dipendenza degli annali e fare luce sulla mobilità delle persone e delle informazioni. Ciò solleva una serie di domande: </w:t>
      </w:r>
      <w:r>
        <w:t>E</w:t>
      </w:r>
      <w:r w:rsidRPr="007E0C5E">
        <w:t xml:space="preserve">ra possibile prevedere le eclissi solari nel </w:t>
      </w:r>
      <w:r w:rsidRPr="001659C6">
        <w:t>Medioevo? Quali eclissi solari sono state registrate nei monasteri austriaci? Quanto erano vicini nel tempo gli</w:t>
      </w:r>
      <w:r w:rsidRPr="007E0C5E">
        <w:t xml:space="preserve"> eventi registrati?</w:t>
      </w:r>
      <w:r>
        <w:t xml:space="preserve"> E l</w:t>
      </w:r>
      <w:r w:rsidRPr="007E0C5E">
        <w:t>a datazione in base alle eclissi solari ha senso per la ricerca medievale?</w:t>
      </w:r>
    </w:p>
    <w:p w:rsidR="00DE1BFB" w:rsidRPr="007E0C5E" w:rsidRDefault="00DE1BFB" w:rsidP="00DE1BFB">
      <w:r w:rsidRPr="007E0C5E">
        <w:t xml:space="preserve">Klaus Pührer ne parlerà in occasione della conferenza </w:t>
      </w:r>
      <w:r>
        <w:t xml:space="preserve">in lingua tedesca </w:t>
      </w:r>
      <w:r w:rsidRPr="007E0C5E">
        <w:t>"</w:t>
      </w:r>
      <w:r w:rsidRPr="001659C6">
        <w:t>Datierung nach Sonnenfinsternissen</w:t>
      </w:r>
      <w:r w:rsidRPr="007E0C5E">
        <w:t>", mercoledì 22 febbraio alle ore 18 presso il Museo d</w:t>
      </w:r>
      <w:r>
        <w:t>i Scienze Naturali. I</w:t>
      </w:r>
      <w:r w:rsidRPr="007E0C5E">
        <w:t>l relatore ha studiato storia all'Università di Salisburgo e ha completato gli studi di dottorato in filosofia nel campo della storia. Attualmente studia all'Istituto Astrofisico di Vienna e tiene conferenze sui temi della datazione e della cronologia.</w:t>
      </w:r>
    </w:p>
    <w:p w:rsidR="00DE1BFB" w:rsidRPr="007E0C5E" w:rsidRDefault="00DE1BFB" w:rsidP="00DE1BFB">
      <w:r w:rsidRPr="007E0C5E">
        <w:t xml:space="preserve">L'ingresso è gratuito. Si consiglia la prenotazione sul sito del </w:t>
      </w:r>
      <w:r>
        <w:t>m</w:t>
      </w:r>
      <w:r w:rsidRPr="007E0C5E">
        <w:t xml:space="preserve">useo al link </w:t>
      </w:r>
      <w:hyperlink r:id="rId6" w:anchor="/event/243004" w:history="1">
        <w:r w:rsidRPr="00D727E2">
          <w:rPr>
            <w:rStyle w:val="Hyperlink"/>
          </w:rPr>
          <w:t>https://app.no-q.info/naturmuseum-sudtirol/calendar#/event/243004</w:t>
        </w:r>
      </w:hyperlink>
      <w:r w:rsidRPr="007E0C5E">
        <w:t>.</w:t>
      </w:r>
      <w:r>
        <w:t xml:space="preserve"> La conferenza è visibile anche online sul canale YouTube del museo al link </w:t>
      </w:r>
      <w:hyperlink r:id="rId7" w:history="1">
        <w:r w:rsidRPr="00D727E2">
          <w:rPr>
            <w:rStyle w:val="Hyperlink"/>
          </w:rPr>
          <w:t>https://www.youtube.com/watch?v=2uMXuWZTfXk</w:t>
        </w:r>
      </w:hyperlink>
      <w:r>
        <w:t xml:space="preserve">. </w:t>
      </w:r>
    </w:p>
    <w:p w:rsidR="00B84AAD" w:rsidRPr="00226BB7" w:rsidRDefault="00DE1BFB" w:rsidP="00DE1BFB">
      <w:r w:rsidRPr="00AD7604">
        <w:rPr>
          <w:b/>
        </w:rPr>
        <w:t>Info</w:t>
      </w:r>
      <w:r w:rsidRPr="00AD7604">
        <w:t>: tel. 0471 412964</w:t>
      </w:r>
      <w:bookmarkStart w:id="0" w:name="_GoBack"/>
      <w:bookmarkEnd w:id="0"/>
    </w:p>
    <w:sectPr w:rsidR="00B84AAD" w:rsidRPr="00226BB7">
      <w:headerReference w:type="default" r:id="rId8"/>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B4767"/>
    <w:rsid w:val="000E5583"/>
    <w:rsid w:val="00200444"/>
    <w:rsid w:val="00226BB7"/>
    <w:rsid w:val="00274992"/>
    <w:rsid w:val="00283BD2"/>
    <w:rsid w:val="00303A51"/>
    <w:rsid w:val="003402AB"/>
    <w:rsid w:val="00407C22"/>
    <w:rsid w:val="00541761"/>
    <w:rsid w:val="005E78F7"/>
    <w:rsid w:val="006D5976"/>
    <w:rsid w:val="00727383"/>
    <w:rsid w:val="009054EA"/>
    <w:rsid w:val="009E0FD0"/>
    <w:rsid w:val="009E580D"/>
    <w:rsid w:val="009F526B"/>
    <w:rsid w:val="00B13C9F"/>
    <w:rsid w:val="00B84AAD"/>
    <w:rsid w:val="00B90050"/>
    <w:rsid w:val="00DB45EC"/>
    <w:rsid w:val="00DE1BFB"/>
    <w:rsid w:val="00DE5711"/>
    <w:rsid w:val="00ED2E0C"/>
    <w:rsid w:val="00ED3D4B"/>
    <w:rsid w:val="00EF02DA"/>
    <w:rsid w:val="00FE52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7B368"/>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2uMXuWZTfX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78</cp:revision>
  <dcterms:created xsi:type="dcterms:W3CDTF">2021-06-11T09:29:00Z</dcterms:created>
  <dcterms:modified xsi:type="dcterms:W3CDTF">2023-02-17T07:23:00Z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