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AC1774">
        <w:rPr>
          <w:rFonts w:ascii="Arial" w:hAnsi="Arial" w:cs="Arial"/>
          <w:sz w:val="20"/>
          <w:szCs w:val="20"/>
        </w:rPr>
        <w:t>stampa</w:t>
      </w:r>
      <w:r w:rsidR="00485094" w:rsidRPr="00AC1774">
        <w:rPr>
          <w:rFonts w:ascii="Arial" w:hAnsi="Arial" w:cs="Arial"/>
          <w:sz w:val="20"/>
          <w:szCs w:val="20"/>
        </w:rPr>
        <w:t xml:space="preserve">, </w:t>
      </w:r>
      <w:r w:rsidR="00D37A76" w:rsidRPr="00AC1774">
        <w:rPr>
          <w:rFonts w:ascii="Arial" w:hAnsi="Arial" w:cs="Arial"/>
          <w:sz w:val="20"/>
          <w:szCs w:val="20"/>
        </w:rPr>
        <w:t>2</w:t>
      </w:r>
      <w:r w:rsidR="00CD75E0">
        <w:rPr>
          <w:rFonts w:ascii="Arial" w:hAnsi="Arial" w:cs="Arial"/>
          <w:sz w:val="20"/>
          <w:szCs w:val="20"/>
        </w:rPr>
        <w:t>9</w:t>
      </w:r>
      <w:r w:rsidRPr="00AC1774">
        <w:rPr>
          <w:rFonts w:ascii="Arial" w:hAnsi="Arial" w:cs="Arial"/>
          <w:sz w:val="20"/>
          <w:szCs w:val="20"/>
        </w:rPr>
        <w:t xml:space="preserve"> giugno</w:t>
      </w:r>
      <w:r w:rsidR="00485094" w:rsidRPr="00AC1774">
        <w:rPr>
          <w:rFonts w:ascii="Arial" w:hAnsi="Arial" w:cs="Arial"/>
          <w:sz w:val="20"/>
          <w:szCs w:val="20"/>
        </w:rPr>
        <w:t xml:space="preserve"> 202</w:t>
      </w:r>
      <w:r w:rsidR="00A07302" w:rsidRPr="00AC1774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AC1774" w:rsidRDefault="00CD75E0" w:rsidP="00AC1774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r w:rsidRPr="00CD75E0">
        <w:rPr>
          <w:rFonts w:ascii="Arial" w:hAnsi="Arial" w:cs="Arial"/>
          <w:b/>
          <w:bCs/>
          <w:color w:val="008000"/>
          <w:sz w:val="32"/>
          <w:szCs w:val="32"/>
        </w:rPr>
        <w:t xml:space="preserve">La scienza di Guerre </w:t>
      </w:r>
      <w:r w:rsidR="00FD548E">
        <w:rPr>
          <w:rFonts w:ascii="Arial" w:hAnsi="Arial" w:cs="Arial"/>
          <w:b/>
          <w:bCs/>
          <w:color w:val="008000"/>
          <w:sz w:val="32"/>
          <w:szCs w:val="32"/>
        </w:rPr>
        <w:t>s</w:t>
      </w:r>
      <w:r w:rsidRPr="00CD75E0">
        <w:rPr>
          <w:rFonts w:ascii="Arial" w:hAnsi="Arial" w:cs="Arial"/>
          <w:b/>
          <w:bCs/>
          <w:color w:val="008000"/>
          <w:sz w:val="32"/>
          <w:szCs w:val="32"/>
        </w:rPr>
        <w:t>tellari</w:t>
      </w:r>
    </w:p>
    <w:p w:rsidR="00CD75E0" w:rsidRPr="00CD75E0" w:rsidRDefault="00CD75E0" w:rsidP="00CD75E0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Quanta scienza c’è in Guerre stellari? E quanto attinge la scienza dalla fantascienza cinematografica? Se ne parlerà il 5 luglio in occasione di una serata al Museo di Scienze Naturali.</w:t>
      </w:r>
    </w:p>
    <w:p w:rsidR="00CD75E0" w:rsidRPr="00C82852" w:rsidRDefault="00CD75E0" w:rsidP="00A1073E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Con il film </w:t>
      </w:r>
      <w:r w:rsidR="007E6625">
        <w:rPr>
          <w:rFonts w:ascii="Arial" w:hAnsi="Arial" w:cs="Arial"/>
          <w:bCs/>
          <w:sz w:val="20"/>
          <w:szCs w:val="20"/>
        </w:rPr>
        <w:t>“</w:t>
      </w:r>
      <w:r w:rsidRPr="00CD75E0">
        <w:rPr>
          <w:rFonts w:ascii="Arial" w:hAnsi="Arial" w:cs="Arial"/>
          <w:bCs/>
          <w:sz w:val="20"/>
          <w:szCs w:val="20"/>
        </w:rPr>
        <w:t>Guerre stellari</w:t>
      </w:r>
      <w:r w:rsidR="007E6625">
        <w:rPr>
          <w:rFonts w:ascii="Arial" w:hAnsi="Arial" w:cs="Arial"/>
          <w:bCs/>
          <w:sz w:val="20"/>
          <w:szCs w:val="20"/>
        </w:rPr>
        <w:t>”</w:t>
      </w:r>
      <w:r w:rsidRPr="00CD75E0">
        <w:rPr>
          <w:rFonts w:ascii="Arial" w:hAnsi="Arial" w:cs="Arial"/>
          <w:bCs/>
          <w:sz w:val="20"/>
          <w:szCs w:val="20"/>
        </w:rPr>
        <w:t xml:space="preserve"> del 1977 il mondo scoprì una nuova galassia, ricca di pianeti e tecnologie di ogni tipo. Da allora, </w:t>
      </w:r>
      <w:r w:rsidR="00DC778C">
        <w:rPr>
          <w:rFonts w:ascii="Arial" w:hAnsi="Arial" w:cs="Arial"/>
          <w:bCs/>
          <w:sz w:val="20"/>
          <w:szCs w:val="20"/>
        </w:rPr>
        <w:t xml:space="preserve">un numero elevatissimo </w:t>
      </w:r>
      <w:r w:rsidRPr="00CD75E0">
        <w:rPr>
          <w:rFonts w:ascii="Arial" w:hAnsi="Arial" w:cs="Arial"/>
          <w:bCs/>
          <w:sz w:val="20"/>
          <w:szCs w:val="20"/>
        </w:rPr>
        <w:t xml:space="preserve">di persone ha seguito le vicende della saga di Star </w:t>
      </w:r>
      <w:proofErr w:type="spellStart"/>
      <w:r w:rsidRPr="00CD75E0">
        <w:rPr>
          <w:rFonts w:ascii="Arial" w:hAnsi="Arial" w:cs="Arial"/>
          <w:bCs/>
          <w:sz w:val="20"/>
          <w:szCs w:val="20"/>
        </w:rPr>
        <w:t>Wars</w:t>
      </w:r>
      <w:proofErr w:type="spellEnd"/>
      <w:r w:rsidRPr="00CD75E0">
        <w:rPr>
          <w:rFonts w:ascii="Arial" w:hAnsi="Arial" w:cs="Arial"/>
          <w:bCs/>
          <w:sz w:val="20"/>
          <w:szCs w:val="20"/>
        </w:rPr>
        <w:t xml:space="preserve">, immedesimandosi in eroi </w:t>
      </w:r>
      <w:r>
        <w:rPr>
          <w:rFonts w:ascii="Arial" w:hAnsi="Arial" w:cs="Arial"/>
          <w:bCs/>
          <w:sz w:val="20"/>
          <w:szCs w:val="20"/>
        </w:rPr>
        <w:t>ed</w:t>
      </w:r>
      <w:r w:rsidR="00BE3E2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eroin</w:t>
      </w:r>
      <w:r w:rsidR="00E20FEC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20FEC">
        <w:rPr>
          <w:rFonts w:ascii="Arial" w:hAnsi="Arial" w:cs="Arial"/>
          <w:bCs/>
          <w:sz w:val="20"/>
          <w:szCs w:val="20"/>
        </w:rPr>
        <w:t xml:space="preserve">nella </w:t>
      </w:r>
      <w:r w:rsidR="00E20FEC" w:rsidRPr="00C82852">
        <w:rPr>
          <w:rFonts w:ascii="Arial" w:hAnsi="Arial" w:cs="Arial"/>
          <w:bCs/>
          <w:sz w:val="20"/>
          <w:szCs w:val="20"/>
        </w:rPr>
        <w:t xml:space="preserve">loro </w:t>
      </w:r>
      <w:r w:rsidRPr="00C82852">
        <w:rPr>
          <w:rFonts w:ascii="Arial" w:hAnsi="Arial" w:cs="Arial"/>
          <w:bCs/>
          <w:sz w:val="20"/>
          <w:szCs w:val="20"/>
        </w:rPr>
        <w:t xml:space="preserve">lotta contro un impero malvagio. Ma quanto attinge la fantascienza dalla scienza reale per ricreare questi mondi e civiltà? </w:t>
      </w:r>
      <w:r w:rsidR="00A1073E" w:rsidRPr="00C82852">
        <w:rPr>
          <w:rFonts w:ascii="Arial" w:hAnsi="Arial" w:cs="Arial"/>
          <w:bCs/>
          <w:sz w:val="20"/>
          <w:szCs w:val="20"/>
        </w:rPr>
        <w:t xml:space="preserve">Sulla Terra sappiamo costruire una spada laser? Quali tecnologie della Morte Nera abbiamo già sviluppato? Quanto costerebbe realizzare il Millennium </w:t>
      </w:r>
      <w:proofErr w:type="spellStart"/>
      <w:r w:rsidR="00A1073E" w:rsidRPr="00C82852">
        <w:rPr>
          <w:rFonts w:ascii="Arial" w:hAnsi="Arial" w:cs="Arial"/>
          <w:bCs/>
          <w:sz w:val="20"/>
          <w:szCs w:val="20"/>
        </w:rPr>
        <w:t>Falcon</w:t>
      </w:r>
      <w:proofErr w:type="spellEnd"/>
      <w:r w:rsidR="00A1073E" w:rsidRPr="00C82852">
        <w:rPr>
          <w:rFonts w:ascii="Arial" w:hAnsi="Arial" w:cs="Arial"/>
          <w:bCs/>
          <w:sz w:val="20"/>
          <w:szCs w:val="20"/>
        </w:rPr>
        <w:t>? E riusciremmo a pilotarlo in una fascia di asteroidi? E poi: Q</w:t>
      </w:r>
      <w:r w:rsidRPr="00C82852">
        <w:rPr>
          <w:rFonts w:ascii="Arial" w:hAnsi="Arial" w:cs="Arial"/>
          <w:bCs/>
          <w:sz w:val="20"/>
          <w:szCs w:val="20"/>
        </w:rPr>
        <w:t xml:space="preserve">uanto è invece la scienza a trarre ispirazione dalla fantascienza cinematografica? </w:t>
      </w:r>
    </w:p>
    <w:p w:rsidR="00A1073E" w:rsidRPr="00C82852" w:rsidRDefault="00CD75E0" w:rsidP="00A1073E">
      <w:pPr>
        <w:spacing w:before="120" w:line="276" w:lineRule="auto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  <w:r w:rsidRPr="00C82852">
        <w:rPr>
          <w:rFonts w:ascii="Arial" w:hAnsi="Arial" w:cs="Arial"/>
          <w:bCs/>
          <w:sz w:val="20"/>
          <w:szCs w:val="20"/>
        </w:rPr>
        <w:t>Nella conferenza/quiz interattiva “</w:t>
      </w:r>
      <w:bookmarkStart w:id="0" w:name="_Hlk138669099"/>
      <w:r w:rsidRPr="00C82852">
        <w:rPr>
          <w:rFonts w:ascii="Arial" w:hAnsi="Arial" w:cs="Arial"/>
          <w:bCs/>
          <w:sz w:val="20"/>
          <w:szCs w:val="20"/>
        </w:rPr>
        <w:t xml:space="preserve">La scienza di Guerre </w:t>
      </w:r>
      <w:r w:rsidR="00FD548E">
        <w:rPr>
          <w:rFonts w:ascii="Arial" w:hAnsi="Arial" w:cs="Arial"/>
          <w:bCs/>
          <w:sz w:val="20"/>
          <w:szCs w:val="20"/>
        </w:rPr>
        <w:t>s</w:t>
      </w:r>
      <w:r w:rsidRPr="00C82852">
        <w:rPr>
          <w:rFonts w:ascii="Arial" w:hAnsi="Arial" w:cs="Arial"/>
          <w:bCs/>
          <w:sz w:val="20"/>
          <w:szCs w:val="20"/>
        </w:rPr>
        <w:t>tellari</w:t>
      </w:r>
      <w:bookmarkEnd w:id="0"/>
      <w:r w:rsidRPr="00C82852">
        <w:rPr>
          <w:rFonts w:ascii="Arial" w:hAnsi="Arial" w:cs="Arial"/>
          <w:bCs/>
          <w:sz w:val="20"/>
          <w:szCs w:val="20"/>
        </w:rPr>
        <w:t xml:space="preserve">” in programma mercoledì, 5 luglio alle ore 20 al Museo di Scienze Naturali dell’Alto Adige l’astrofisico ed astronomo Luca </w:t>
      </w:r>
      <w:proofErr w:type="spellStart"/>
      <w:r w:rsidRPr="00C82852">
        <w:rPr>
          <w:rFonts w:ascii="Arial" w:hAnsi="Arial" w:cs="Arial"/>
          <w:bCs/>
          <w:sz w:val="20"/>
          <w:szCs w:val="20"/>
        </w:rPr>
        <w:t>Perri</w:t>
      </w:r>
      <w:proofErr w:type="spellEnd"/>
      <w:r w:rsidRPr="00C82852">
        <w:rPr>
          <w:rFonts w:ascii="Arial" w:hAnsi="Arial" w:cs="Arial"/>
          <w:bCs/>
          <w:sz w:val="20"/>
          <w:szCs w:val="20"/>
        </w:rPr>
        <w:t xml:space="preserve"> farà capire quanto il rapporto fra fantasia e scoperte sia più stretto di quel che si pensi.</w:t>
      </w:r>
      <w:r w:rsidR="00A1073E" w:rsidRPr="00C82852">
        <w:rPr>
          <w:rFonts w:ascii="Arial" w:hAnsi="Arial" w:cs="Arial"/>
          <w:bCs/>
          <w:sz w:val="20"/>
          <w:szCs w:val="20"/>
        </w:rPr>
        <w:t xml:space="preserve"> </w:t>
      </w:r>
      <w:r w:rsidR="00A1073E" w:rsidRPr="00C82852">
        <w:rPr>
          <w:rFonts w:ascii="Arial" w:hAnsi="Arial" w:cs="Arial"/>
          <w:color w:val="0F1111"/>
          <w:sz w:val="21"/>
          <w:szCs w:val="21"/>
          <w:shd w:val="clear" w:color="auto" w:fill="FFFFFF"/>
        </w:rPr>
        <w:t>Spazierà dalla fisica alla biologia, dall'astronomia all'ingegneria, dall'economia alla chimica per illustrare – con l'ironia e l'accuratezza che ben conosce chi lo segue sui social e in televisione – come la relazione tra scienza e fantascienza non sia mai a senso unico. “Alla base della scienza c'è la curiosità e il porsi domande che nessuno si è ancora mai posto</w:t>
      </w:r>
      <w:r w:rsidR="00912AA5">
        <w:rPr>
          <w:rFonts w:ascii="Arial" w:hAnsi="Arial" w:cs="Arial"/>
          <w:color w:val="0F1111"/>
          <w:sz w:val="21"/>
          <w:szCs w:val="21"/>
          <w:shd w:val="clear" w:color="auto" w:fill="FFFFFF"/>
        </w:rPr>
        <w:t>,” spiega, “m</w:t>
      </w:r>
      <w:r w:rsidR="00A1073E" w:rsidRPr="00C82852">
        <w:rPr>
          <w:rFonts w:ascii="Arial" w:hAnsi="Arial" w:cs="Arial"/>
          <w:color w:val="0F1111"/>
          <w:sz w:val="21"/>
          <w:szCs w:val="21"/>
          <w:shd w:val="clear" w:color="auto" w:fill="FFFFFF"/>
        </w:rPr>
        <w:t>a per farlo serve la fantasia. La morale è che bisogna sempre seguire la propria fantasia, perché non sappiamo dove potrebbe condurci</w:t>
      </w:r>
      <w:r w:rsidR="00912AA5">
        <w:rPr>
          <w:rFonts w:ascii="Arial" w:hAnsi="Arial" w:cs="Arial"/>
          <w:color w:val="0F1111"/>
          <w:sz w:val="21"/>
          <w:szCs w:val="21"/>
          <w:shd w:val="clear" w:color="auto" w:fill="FFFFFF"/>
        </w:rPr>
        <w:t>.</w:t>
      </w:r>
      <w:r w:rsidR="00A1073E" w:rsidRPr="00C82852">
        <w:rPr>
          <w:rFonts w:ascii="Arial" w:hAnsi="Arial" w:cs="Arial"/>
          <w:color w:val="0F1111"/>
          <w:sz w:val="21"/>
          <w:szCs w:val="21"/>
          <w:shd w:val="clear" w:color="auto" w:fill="FFFFFF"/>
        </w:rPr>
        <w:t>”</w:t>
      </w:r>
    </w:p>
    <w:p w:rsidR="00CD75E0" w:rsidRPr="00CD75E0" w:rsidRDefault="00CD75E0" w:rsidP="00A1073E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C82852">
        <w:rPr>
          <w:rFonts w:ascii="Arial" w:hAnsi="Arial" w:cs="Arial"/>
          <w:bCs/>
          <w:sz w:val="20"/>
          <w:szCs w:val="20"/>
        </w:rPr>
        <w:t xml:space="preserve">Luca </w:t>
      </w:r>
      <w:proofErr w:type="spellStart"/>
      <w:r w:rsidRPr="00C82852">
        <w:rPr>
          <w:rFonts w:ascii="Arial" w:hAnsi="Arial" w:cs="Arial"/>
          <w:bCs/>
          <w:sz w:val="20"/>
          <w:szCs w:val="20"/>
        </w:rPr>
        <w:t>Perri</w:t>
      </w:r>
      <w:proofErr w:type="spellEnd"/>
      <w:r w:rsidRPr="00C82852">
        <w:rPr>
          <w:rFonts w:ascii="Arial" w:hAnsi="Arial" w:cs="Arial"/>
          <w:bCs/>
          <w:sz w:val="20"/>
          <w:szCs w:val="20"/>
        </w:rPr>
        <w:t xml:space="preserve"> ha lavorato per l’Istituto Nazionale di Astrofisica e l’Istituto Nazionale</w:t>
      </w:r>
      <w:r w:rsidRPr="00CD75E0">
        <w:rPr>
          <w:rFonts w:ascii="Arial" w:hAnsi="Arial" w:cs="Arial"/>
          <w:bCs/>
          <w:sz w:val="20"/>
          <w:szCs w:val="20"/>
        </w:rPr>
        <w:t xml:space="preserve"> di Fisica Nucleare. Da anni si occupa di divulgazione su radio, televisioni, carta stampata, festival, social networks e attraverso esperimenti di citizen science. </w:t>
      </w:r>
    </w:p>
    <w:p w:rsidR="00CD75E0" w:rsidRPr="00CD75E0" w:rsidRDefault="00E404C4" w:rsidP="00CD75E0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CD75E0">
        <w:rPr>
          <w:rFonts w:ascii="Arial" w:hAnsi="Arial" w:cs="Arial"/>
          <w:bCs/>
          <w:sz w:val="20"/>
          <w:szCs w:val="20"/>
        </w:rPr>
        <w:t>artecipa</w:t>
      </w:r>
      <w:r>
        <w:rPr>
          <w:rFonts w:ascii="Arial" w:hAnsi="Arial" w:cs="Arial"/>
          <w:bCs/>
          <w:sz w:val="20"/>
          <w:szCs w:val="20"/>
        </w:rPr>
        <w:t xml:space="preserve">re costa sette euro per persone adulte, cinque euro il biglietto ridotto. </w:t>
      </w:r>
      <w:r w:rsidR="00CD75E0">
        <w:rPr>
          <w:rFonts w:ascii="Arial" w:hAnsi="Arial" w:cs="Arial"/>
          <w:bCs/>
          <w:sz w:val="20"/>
          <w:szCs w:val="20"/>
        </w:rPr>
        <w:t>È consigliata la p</w:t>
      </w:r>
      <w:r w:rsidR="00CD75E0" w:rsidRPr="00CD75E0">
        <w:rPr>
          <w:rFonts w:ascii="Arial" w:hAnsi="Arial" w:cs="Arial"/>
          <w:bCs/>
          <w:sz w:val="20"/>
          <w:szCs w:val="20"/>
        </w:rPr>
        <w:t xml:space="preserve">renotazione </w:t>
      </w:r>
      <w:r w:rsidR="00CD75E0">
        <w:rPr>
          <w:rFonts w:ascii="Arial" w:hAnsi="Arial" w:cs="Arial"/>
          <w:bCs/>
          <w:sz w:val="20"/>
          <w:szCs w:val="20"/>
        </w:rPr>
        <w:t xml:space="preserve">online sul sito del museo al link </w:t>
      </w:r>
      <w:hyperlink r:id="rId6" w:anchor="/event/406456" w:history="1">
        <w:r w:rsidR="00CD75E0" w:rsidRPr="0054608A">
          <w:rPr>
            <w:rStyle w:val="Hyperlink"/>
            <w:rFonts w:ascii="Arial" w:hAnsi="Arial" w:cs="Arial"/>
            <w:bCs/>
            <w:sz w:val="20"/>
            <w:szCs w:val="20"/>
          </w:rPr>
          <w:t>https://app.no-q.info/naturmuseu</w:t>
        </w:r>
        <w:bookmarkStart w:id="1" w:name="_GoBack"/>
        <w:bookmarkEnd w:id="1"/>
        <w:r w:rsidR="00CD75E0" w:rsidRPr="0054608A">
          <w:rPr>
            <w:rStyle w:val="Hyperlink"/>
            <w:rFonts w:ascii="Arial" w:hAnsi="Arial" w:cs="Arial"/>
            <w:bCs/>
            <w:sz w:val="20"/>
            <w:szCs w:val="20"/>
          </w:rPr>
          <w:t>m</w:t>
        </w:r>
        <w:r w:rsidR="00CD75E0" w:rsidRPr="0054608A">
          <w:rPr>
            <w:rStyle w:val="Hyperlink"/>
            <w:rFonts w:ascii="Arial" w:hAnsi="Arial" w:cs="Arial"/>
            <w:bCs/>
            <w:sz w:val="20"/>
            <w:szCs w:val="20"/>
          </w:rPr>
          <w:t>-sudtirol/calendar#/event/406456</w:t>
        </w:r>
      </w:hyperlink>
      <w:r w:rsidR="00CD75E0">
        <w:rPr>
          <w:rFonts w:ascii="Arial" w:hAnsi="Arial" w:cs="Arial"/>
          <w:bCs/>
          <w:sz w:val="20"/>
          <w:szCs w:val="20"/>
        </w:rPr>
        <w:t xml:space="preserve">. </w:t>
      </w:r>
    </w:p>
    <w:p w:rsidR="007C54A5" w:rsidRPr="00A1073E" w:rsidRDefault="00CD75E0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A1073E">
        <w:rPr>
          <w:rFonts w:ascii="Arial" w:hAnsi="Arial" w:cs="Arial"/>
          <w:b/>
          <w:bCs/>
          <w:sz w:val="20"/>
          <w:szCs w:val="20"/>
          <w:lang w:val="de-DE"/>
        </w:rPr>
        <w:t>Info</w:t>
      </w:r>
      <w:r w:rsidRPr="00A1073E">
        <w:rPr>
          <w:rFonts w:ascii="Arial" w:hAnsi="Arial" w:cs="Arial"/>
          <w:bCs/>
          <w:sz w:val="20"/>
          <w:szCs w:val="20"/>
          <w:lang w:val="de-DE"/>
        </w:rPr>
        <w:t xml:space="preserve">: tel. 0471 412964 </w:t>
      </w:r>
    </w:p>
    <w:sectPr w:rsidR="007C54A5" w:rsidRPr="00A1073E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F107A"/>
    <w:rsid w:val="00123DCF"/>
    <w:rsid w:val="00127F45"/>
    <w:rsid w:val="0016360B"/>
    <w:rsid w:val="001C572A"/>
    <w:rsid w:val="001D2EC0"/>
    <w:rsid w:val="002516C6"/>
    <w:rsid w:val="00252FA1"/>
    <w:rsid w:val="00255A63"/>
    <w:rsid w:val="002A6CD7"/>
    <w:rsid w:val="00341FF9"/>
    <w:rsid w:val="003C5B00"/>
    <w:rsid w:val="003D04BC"/>
    <w:rsid w:val="004032E1"/>
    <w:rsid w:val="004500AC"/>
    <w:rsid w:val="00485094"/>
    <w:rsid w:val="004A007C"/>
    <w:rsid w:val="004D156D"/>
    <w:rsid w:val="00506BB9"/>
    <w:rsid w:val="005133EF"/>
    <w:rsid w:val="00571B25"/>
    <w:rsid w:val="00577185"/>
    <w:rsid w:val="005A2CF6"/>
    <w:rsid w:val="005B3634"/>
    <w:rsid w:val="005C2E8A"/>
    <w:rsid w:val="0060130E"/>
    <w:rsid w:val="006B3219"/>
    <w:rsid w:val="006D2E9A"/>
    <w:rsid w:val="006F5743"/>
    <w:rsid w:val="0073420E"/>
    <w:rsid w:val="00756BF3"/>
    <w:rsid w:val="007710DE"/>
    <w:rsid w:val="00782B1C"/>
    <w:rsid w:val="0078434E"/>
    <w:rsid w:val="00787A45"/>
    <w:rsid w:val="00795B5C"/>
    <w:rsid w:val="007A2B1B"/>
    <w:rsid w:val="007C54A5"/>
    <w:rsid w:val="007C7F18"/>
    <w:rsid w:val="007E6625"/>
    <w:rsid w:val="008A34CE"/>
    <w:rsid w:val="008B36C6"/>
    <w:rsid w:val="00911DDE"/>
    <w:rsid w:val="00912AA5"/>
    <w:rsid w:val="00944318"/>
    <w:rsid w:val="00945DD5"/>
    <w:rsid w:val="009503AF"/>
    <w:rsid w:val="0095708A"/>
    <w:rsid w:val="009D038F"/>
    <w:rsid w:val="00A07302"/>
    <w:rsid w:val="00A1073E"/>
    <w:rsid w:val="00A75D09"/>
    <w:rsid w:val="00A8111C"/>
    <w:rsid w:val="00AC1774"/>
    <w:rsid w:val="00AD3606"/>
    <w:rsid w:val="00B07D4D"/>
    <w:rsid w:val="00B36D5D"/>
    <w:rsid w:val="00B549C6"/>
    <w:rsid w:val="00B5596F"/>
    <w:rsid w:val="00B57B0F"/>
    <w:rsid w:val="00B657F3"/>
    <w:rsid w:val="00B857D9"/>
    <w:rsid w:val="00B93C62"/>
    <w:rsid w:val="00B968C3"/>
    <w:rsid w:val="00BC32F3"/>
    <w:rsid w:val="00BD6EF3"/>
    <w:rsid w:val="00BE3E27"/>
    <w:rsid w:val="00C01B29"/>
    <w:rsid w:val="00C32A4B"/>
    <w:rsid w:val="00C47656"/>
    <w:rsid w:val="00C7631B"/>
    <w:rsid w:val="00C82852"/>
    <w:rsid w:val="00CB2A58"/>
    <w:rsid w:val="00CD75E0"/>
    <w:rsid w:val="00D02DA3"/>
    <w:rsid w:val="00D143E4"/>
    <w:rsid w:val="00D15E61"/>
    <w:rsid w:val="00D37A76"/>
    <w:rsid w:val="00D456BD"/>
    <w:rsid w:val="00DA4D83"/>
    <w:rsid w:val="00DB7254"/>
    <w:rsid w:val="00DC2E26"/>
    <w:rsid w:val="00DC3EDF"/>
    <w:rsid w:val="00DC778C"/>
    <w:rsid w:val="00E203AF"/>
    <w:rsid w:val="00E20FEC"/>
    <w:rsid w:val="00E404C4"/>
    <w:rsid w:val="00E40955"/>
    <w:rsid w:val="00E5360A"/>
    <w:rsid w:val="00E575E1"/>
    <w:rsid w:val="00E71598"/>
    <w:rsid w:val="00EB33A0"/>
    <w:rsid w:val="00ED1C40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DE3971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265</cp:revision>
  <cp:lastPrinted>2017-10-12T07:58:00Z</cp:lastPrinted>
  <dcterms:created xsi:type="dcterms:W3CDTF">2017-09-06T09:55:00Z</dcterms:created>
  <dcterms:modified xsi:type="dcterms:W3CDTF">2023-06-28T05:38:00Z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