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Pr="00B549C6" w:rsidRDefault="00B93C62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B549C6">
        <w:rPr>
          <w:rFonts w:ascii="Arial" w:hAnsi="Arial" w:cs="Arial"/>
          <w:sz w:val="20"/>
          <w:szCs w:val="20"/>
        </w:rPr>
        <w:t xml:space="preserve">Comunicato </w:t>
      </w:r>
      <w:r w:rsidRPr="00EA184B">
        <w:rPr>
          <w:rFonts w:ascii="Arial" w:hAnsi="Arial" w:cs="Arial"/>
          <w:sz w:val="20"/>
          <w:szCs w:val="20"/>
        </w:rPr>
        <w:t>stampa</w:t>
      </w:r>
      <w:r w:rsidR="00485094" w:rsidRPr="00EA184B">
        <w:rPr>
          <w:rFonts w:ascii="Arial" w:hAnsi="Arial" w:cs="Arial"/>
          <w:sz w:val="20"/>
          <w:szCs w:val="20"/>
        </w:rPr>
        <w:t xml:space="preserve">, </w:t>
      </w:r>
      <w:r w:rsidR="00EA184B" w:rsidRPr="00EA184B">
        <w:rPr>
          <w:rFonts w:ascii="Arial" w:hAnsi="Arial" w:cs="Arial"/>
          <w:sz w:val="20"/>
          <w:szCs w:val="20"/>
        </w:rPr>
        <w:t>1°</w:t>
      </w:r>
      <w:r w:rsidR="009C7193" w:rsidRPr="00EA184B">
        <w:rPr>
          <w:rFonts w:ascii="Arial" w:hAnsi="Arial" w:cs="Arial"/>
          <w:sz w:val="20"/>
          <w:szCs w:val="20"/>
        </w:rPr>
        <w:t xml:space="preserve"> settembre</w:t>
      </w:r>
      <w:r w:rsidR="00485094" w:rsidRPr="00EA184B">
        <w:rPr>
          <w:rFonts w:ascii="Arial" w:hAnsi="Arial" w:cs="Arial"/>
          <w:sz w:val="20"/>
          <w:szCs w:val="20"/>
        </w:rPr>
        <w:t xml:space="preserve"> 202</w:t>
      </w:r>
      <w:r w:rsidR="00A07302" w:rsidRPr="00EA184B">
        <w:rPr>
          <w:rFonts w:ascii="Arial" w:hAnsi="Arial" w:cs="Arial"/>
          <w:sz w:val="20"/>
          <w:szCs w:val="20"/>
        </w:rPr>
        <w:t>3</w:t>
      </w:r>
    </w:p>
    <w:p w:rsidR="00DC3EDF" w:rsidRPr="00B549C6" w:rsidRDefault="00DC3EDF">
      <w:pPr>
        <w:spacing w:before="120" w:line="276" w:lineRule="auto"/>
        <w:rPr>
          <w:rFonts w:ascii="Arial" w:hAnsi="Arial" w:cs="Arial"/>
          <w:b/>
          <w:sz w:val="20"/>
          <w:szCs w:val="20"/>
        </w:rPr>
      </w:pPr>
    </w:p>
    <w:p w:rsidR="00EA184B" w:rsidRPr="004E3FD2" w:rsidRDefault="00EA184B" w:rsidP="00EA184B">
      <w:pPr>
        <w:pStyle w:val="StandardWeb"/>
        <w:shd w:val="clear" w:color="auto" w:fill="FFFFFF"/>
        <w:spacing w:before="120" w:beforeAutospacing="0" w:afterAutospacing="0" w:line="276" w:lineRule="auto"/>
        <w:rPr>
          <w:rFonts w:ascii="Arial" w:hAnsi="Arial" w:cs="Arial"/>
          <w:b/>
          <w:bCs/>
          <w:color w:val="008000"/>
          <w:sz w:val="32"/>
          <w:szCs w:val="32"/>
        </w:rPr>
      </w:pPr>
      <w:r w:rsidRPr="004E3FD2">
        <w:rPr>
          <w:rFonts w:ascii="Arial" w:hAnsi="Arial" w:cs="Arial"/>
          <w:b/>
          <w:bCs/>
          <w:color w:val="008000"/>
          <w:sz w:val="32"/>
          <w:szCs w:val="32"/>
        </w:rPr>
        <w:t xml:space="preserve">Casi irrisolti della storia della </w:t>
      </w:r>
      <w:r>
        <w:rPr>
          <w:rFonts w:ascii="Arial" w:hAnsi="Arial" w:cs="Arial"/>
          <w:b/>
          <w:bCs/>
          <w:color w:val="008000"/>
          <w:sz w:val="32"/>
          <w:szCs w:val="32"/>
        </w:rPr>
        <w:t>T</w:t>
      </w:r>
      <w:r w:rsidRPr="004E3FD2">
        <w:rPr>
          <w:rFonts w:ascii="Arial" w:hAnsi="Arial" w:cs="Arial"/>
          <w:b/>
          <w:bCs/>
          <w:color w:val="008000"/>
          <w:sz w:val="32"/>
          <w:szCs w:val="32"/>
        </w:rPr>
        <w:t>erra</w:t>
      </w:r>
    </w:p>
    <w:p w:rsidR="00EA184B" w:rsidRPr="004E3FD2" w:rsidRDefault="00EA184B" w:rsidP="00EA184B">
      <w:pPr>
        <w:spacing w:before="120" w:line="276" w:lineRule="auto"/>
        <w:rPr>
          <w:rFonts w:ascii="Arial" w:hAnsi="Arial" w:cs="Arial"/>
          <w:bCs/>
          <w:sz w:val="20"/>
          <w:szCs w:val="20"/>
        </w:rPr>
      </w:pPr>
      <w:r w:rsidRPr="004E3FD2">
        <w:rPr>
          <w:rFonts w:ascii="Arial" w:hAnsi="Arial" w:cs="Arial"/>
          <w:bCs/>
          <w:sz w:val="20"/>
          <w:szCs w:val="20"/>
        </w:rPr>
        <w:t xml:space="preserve">Il </w:t>
      </w:r>
      <w:proofErr w:type="spellStart"/>
      <w:r w:rsidRPr="004E3FD2">
        <w:rPr>
          <w:rFonts w:ascii="Arial" w:hAnsi="Arial" w:cs="Arial"/>
          <w:bCs/>
          <w:sz w:val="20"/>
          <w:szCs w:val="20"/>
        </w:rPr>
        <w:t>Tridentinosaurus</w:t>
      </w:r>
      <w:proofErr w:type="spellEnd"/>
      <w:r w:rsidRPr="004E3FD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4E3FD2">
        <w:rPr>
          <w:rFonts w:ascii="Arial" w:hAnsi="Arial" w:cs="Arial"/>
          <w:bCs/>
          <w:sz w:val="20"/>
          <w:szCs w:val="20"/>
        </w:rPr>
        <w:t>antiquus</w:t>
      </w:r>
      <w:proofErr w:type="spellEnd"/>
      <w:r w:rsidRPr="004E3FD2">
        <w:rPr>
          <w:rFonts w:ascii="Arial" w:hAnsi="Arial" w:cs="Arial"/>
          <w:bCs/>
          <w:sz w:val="20"/>
          <w:szCs w:val="20"/>
        </w:rPr>
        <w:t xml:space="preserve"> fu ritrovat</w:t>
      </w:r>
      <w:bookmarkStart w:id="0" w:name="_GoBack"/>
      <w:bookmarkEnd w:id="0"/>
      <w:r w:rsidRPr="004E3FD2">
        <w:rPr>
          <w:rFonts w:ascii="Arial" w:hAnsi="Arial" w:cs="Arial"/>
          <w:bCs/>
          <w:sz w:val="20"/>
          <w:szCs w:val="20"/>
        </w:rPr>
        <w:t xml:space="preserve">o nell'estate del 1931 sull'altopiano di </w:t>
      </w:r>
      <w:proofErr w:type="spellStart"/>
      <w:r w:rsidRPr="004E3FD2">
        <w:rPr>
          <w:rFonts w:ascii="Arial" w:hAnsi="Arial" w:cs="Arial"/>
          <w:bCs/>
          <w:sz w:val="20"/>
          <w:szCs w:val="20"/>
        </w:rPr>
        <w:t>Piné</w:t>
      </w:r>
      <w:proofErr w:type="spellEnd"/>
      <w:r w:rsidRPr="004E3FD2">
        <w:rPr>
          <w:rFonts w:ascii="Arial" w:hAnsi="Arial" w:cs="Arial"/>
          <w:bCs/>
          <w:sz w:val="20"/>
          <w:szCs w:val="20"/>
        </w:rPr>
        <w:t xml:space="preserve"> (Trentino). Molto è rimasto inspiegato sul rettile più antico d'Italia, fino ad oggi. I moderni metodi di analisi forniscono nuovi indizi che riscrivono la storia del dinosauro. Le sorprendenti scoperte raccontano il passato vulcanico dell'Italia settentrionale e rivelano che alcune "prove" della vittima possono essere fuorvianti.</w:t>
      </w:r>
    </w:p>
    <w:p w:rsidR="00EA184B" w:rsidRPr="004E3FD2" w:rsidRDefault="00EA184B" w:rsidP="00EA184B">
      <w:pPr>
        <w:spacing w:before="120" w:line="276" w:lineRule="auto"/>
        <w:rPr>
          <w:rFonts w:ascii="Arial" w:hAnsi="Arial" w:cs="Arial"/>
          <w:bCs/>
          <w:sz w:val="20"/>
          <w:szCs w:val="20"/>
        </w:rPr>
      </w:pPr>
      <w:proofErr w:type="spellStart"/>
      <w:r w:rsidRPr="004E3FD2">
        <w:rPr>
          <w:rFonts w:ascii="Arial" w:hAnsi="Arial" w:cs="Arial"/>
          <w:bCs/>
          <w:sz w:val="20"/>
          <w:szCs w:val="20"/>
        </w:rPr>
        <w:t>Steffen</w:t>
      </w:r>
      <w:proofErr w:type="spellEnd"/>
      <w:r w:rsidRPr="004E3FD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4E3FD2">
        <w:rPr>
          <w:rFonts w:ascii="Arial" w:hAnsi="Arial" w:cs="Arial"/>
          <w:bCs/>
          <w:sz w:val="20"/>
          <w:szCs w:val="20"/>
        </w:rPr>
        <w:t>Trümper</w:t>
      </w:r>
      <w:proofErr w:type="spellEnd"/>
      <w:r w:rsidRPr="004E3FD2">
        <w:rPr>
          <w:rFonts w:ascii="Arial" w:hAnsi="Arial" w:cs="Arial"/>
          <w:bCs/>
          <w:sz w:val="20"/>
          <w:szCs w:val="20"/>
        </w:rPr>
        <w:t xml:space="preserve">, geologo del </w:t>
      </w:r>
      <w:r>
        <w:rPr>
          <w:rFonts w:ascii="Arial" w:hAnsi="Arial" w:cs="Arial"/>
          <w:bCs/>
          <w:sz w:val="20"/>
          <w:szCs w:val="20"/>
        </w:rPr>
        <w:t>Museo di Scienze di</w:t>
      </w:r>
      <w:r w:rsidRPr="004E3FD2">
        <w:rPr>
          <w:rFonts w:ascii="Arial" w:hAnsi="Arial" w:cs="Arial"/>
          <w:bCs/>
          <w:sz w:val="20"/>
          <w:szCs w:val="20"/>
        </w:rPr>
        <w:t xml:space="preserve"> Chemnitz </w:t>
      </w:r>
      <w:r>
        <w:rPr>
          <w:rFonts w:ascii="Arial" w:hAnsi="Arial" w:cs="Arial"/>
          <w:bCs/>
          <w:sz w:val="20"/>
          <w:szCs w:val="20"/>
        </w:rPr>
        <w:t xml:space="preserve">in Sassonia </w:t>
      </w:r>
      <w:r w:rsidRPr="004E3FD2">
        <w:rPr>
          <w:rFonts w:ascii="Arial" w:hAnsi="Arial" w:cs="Arial"/>
          <w:bCs/>
          <w:sz w:val="20"/>
          <w:szCs w:val="20"/>
        </w:rPr>
        <w:t xml:space="preserve">ed esperto del fenomeno della fossilizzazione, ne parlerà martedì, 5 settembre, alle ore 18, presso il </w:t>
      </w:r>
      <w:r>
        <w:rPr>
          <w:rFonts w:ascii="Arial" w:hAnsi="Arial" w:cs="Arial"/>
          <w:bCs/>
          <w:sz w:val="20"/>
          <w:szCs w:val="20"/>
        </w:rPr>
        <w:t>Museo di Scienze Naturali dell’Alto Adige</w:t>
      </w:r>
      <w:r w:rsidRPr="004E3FD2">
        <w:rPr>
          <w:rFonts w:ascii="Arial" w:hAnsi="Arial" w:cs="Arial"/>
          <w:bCs/>
          <w:sz w:val="20"/>
          <w:szCs w:val="20"/>
        </w:rPr>
        <w:t xml:space="preserve"> in occasione della conferenza </w:t>
      </w:r>
      <w:r>
        <w:rPr>
          <w:rFonts w:ascii="Arial" w:hAnsi="Arial" w:cs="Arial"/>
          <w:bCs/>
          <w:sz w:val="20"/>
          <w:szCs w:val="20"/>
        </w:rPr>
        <w:t xml:space="preserve">in lingua tedesca </w:t>
      </w:r>
      <w:r w:rsidRPr="004E3FD2">
        <w:rPr>
          <w:rFonts w:ascii="Arial" w:hAnsi="Arial" w:cs="Arial"/>
          <w:bCs/>
          <w:sz w:val="20"/>
          <w:szCs w:val="20"/>
        </w:rPr>
        <w:t>"</w:t>
      </w:r>
      <w:proofErr w:type="spellStart"/>
      <w:r w:rsidRPr="004E3FD2">
        <w:rPr>
          <w:rFonts w:ascii="Arial" w:hAnsi="Arial" w:cs="Arial"/>
          <w:bCs/>
          <w:sz w:val="20"/>
          <w:szCs w:val="20"/>
        </w:rPr>
        <w:t>C</w:t>
      </w:r>
      <w:r>
        <w:rPr>
          <w:rFonts w:ascii="Arial" w:hAnsi="Arial" w:cs="Arial"/>
          <w:bCs/>
          <w:sz w:val="20"/>
          <w:szCs w:val="20"/>
        </w:rPr>
        <w:t>old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cases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der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Erdgeschichte</w:t>
      </w:r>
      <w:proofErr w:type="spellEnd"/>
      <w:r w:rsidRPr="004E3FD2">
        <w:rPr>
          <w:rFonts w:ascii="Arial" w:hAnsi="Arial" w:cs="Arial"/>
          <w:bCs/>
          <w:sz w:val="20"/>
          <w:szCs w:val="20"/>
        </w:rPr>
        <w:t>".</w:t>
      </w:r>
    </w:p>
    <w:p w:rsidR="00EA184B" w:rsidRPr="004E3FD2" w:rsidRDefault="00EA184B" w:rsidP="00EA184B">
      <w:pPr>
        <w:spacing w:before="120" w:line="276" w:lineRule="auto"/>
        <w:rPr>
          <w:rFonts w:ascii="Arial" w:hAnsi="Arial" w:cs="Arial"/>
          <w:bCs/>
          <w:sz w:val="20"/>
          <w:szCs w:val="20"/>
        </w:rPr>
      </w:pPr>
      <w:r w:rsidRPr="004E3FD2">
        <w:rPr>
          <w:rFonts w:ascii="Arial" w:hAnsi="Arial" w:cs="Arial"/>
          <w:bCs/>
          <w:sz w:val="20"/>
          <w:szCs w:val="20"/>
        </w:rPr>
        <w:t xml:space="preserve">L'ingresso è gratuito. Si consiglia la prenotazione online sul sito del </w:t>
      </w:r>
      <w:r>
        <w:rPr>
          <w:rFonts w:ascii="Arial" w:hAnsi="Arial" w:cs="Arial"/>
          <w:bCs/>
          <w:sz w:val="20"/>
          <w:szCs w:val="20"/>
        </w:rPr>
        <w:t>m</w:t>
      </w:r>
      <w:r w:rsidRPr="004E3FD2">
        <w:rPr>
          <w:rFonts w:ascii="Arial" w:hAnsi="Arial" w:cs="Arial"/>
          <w:bCs/>
          <w:sz w:val="20"/>
          <w:szCs w:val="20"/>
        </w:rPr>
        <w:t xml:space="preserve">useo al link </w:t>
      </w:r>
      <w:hyperlink r:id="rId6" w:anchor="/event/406590" w:history="1">
        <w:r w:rsidRPr="00332521">
          <w:rPr>
            <w:rStyle w:val="Hyperlink"/>
            <w:rFonts w:ascii="Arial" w:hAnsi="Arial" w:cs="Arial"/>
            <w:bCs/>
            <w:sz w:val="20"/>
            <w:szCs w:val="20"/>
          </w:rPr>
          <w:t>https://app.no-q.info/naturmuseum-sudtirol/calendar#/event/406590</w:t>
        </w:r>
      </w:hyperlink>
      <w:r w:rsidRPr="004E3FD2">
        <w:rPr>
          <w:rFonts w:ascii="Arial" w:hAnsi="Arial" w:cs="Arial"/>
          <w:bCs/>
          <w:sz w:val="20"/>
          <w:szCs w:val="20"/>
        </w:rPr>
        <w:t>.</w:t>
      </w:r>
    </w:p>
    <w:p w:rsidR="000F706B" w:rsidRDefault="00EA184B" w:rsidP="00EA184B">
      <w:pPr>
        <w:spacing w:before="120" w:line="276" w:lineRule="auto"/>
        <w:rPr>
          <w:rFonts w:ascii="Arial" w:hAnsi="Arial" w:cs="Arial"/>
          <w:bCs/>
          <w:sz w:val="20"/>
          <w:szCs w:val="20"/>
        </w:rPr>
      </w:pPr>
      <w:r w:rsidRPr="004E3FD2">
        <w:rPr>
          <w:rFonts w:ascii="Arial" w:hAnsi="Arial" w:cs="Arial"/>
          <w:b/>
          <w:bCs/>
          <w:sz w:val="20"/>
          <w:szCs w:val="20"/>
          <w:lang w:val="de-DE"/>
        </w:rPr>
        <w:t>Info</w:t>
      </w:r>
      <w:r w:rsidRPr="004E3FD2">
        <w:rPr>
          <w:rFonts w:ascii="Arial" w:hAnsi="Arial" w:cs="Arial"/>
          <w:bCs/>
          <w:sz w:val="20"/>
          <w:szCs w:val="20"/>
          <w:lang w:val="de-DE"/>
        </w:rPr>
        <w:t xml:space="preserve">: </w:t>
      </w:r>
      <w:r>
        <w:rPr>
          <w:rFonts w:ascii="Arial" w:hAnsi="Arial" w:cs="Arial"/>
          <w:bCs/>
          <w:sz w:val="20"/>
          <w:szCs w:val="20"/>
          <w:lang w:val="de-DE"/>
        </w:rPr>
        <w:t>t</w:t>
      </w:r>
      <w:r w:rsidRPr="004E3FD2">
        <w:rPr>
          <w:rFonts w:ascii="Arial" w:hAnsi="Arial" w:cs="Arial"/>
          <w:bCs/>
          <w:sz w:val="20"/>
          <w:szCs w:val="20"/>
          <w:lang w:val="de-DE"/>
        </w:rPr>
        <w:t>el. 0471 412964</w:t>
      </w:r>
    </w:p>
    <w:sectPr w:rsidR="000F706B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111C">
      <w:t xml:space="preserve">  </w:t>
    </w:r>
    <w:r w:rsidR="00B549C6">
      <w:rPr>
        <w:b/>
        <w:noProof/>
      </w:rPr>
      <w:tab/>
    </w:r>
    <w:r w:rsidR="00B549C6">
      <w:rPr>
        <w:b/>
        <w:noProof/>
      </w:rPr>
      <w:tab/>
    </w:r>
    <w:r w:rsidR="00A8111C">
      <w:t xml:space="preserve"> </w:t>
    </w:r>
    <w:r>
      <w:rPr>
        <w:noProof/>
      </w:rPr>
      <w:drawing>
        <wp:inline distT="0" distB="0" distL="0" distR="0">
          <wp:extent cx="2567354" cy="707668"/>
          <wp:effectExtent l="0" t="0" r="4445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82648" cy="711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autoHyphenation/>
  <w:hyphenationZone w:val="283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2045F"/>
    <w:rsid w:val="0002502C"/>
    <w:rsid w:val="00051F46"/>
    <w:rsid w:val="00063562"/>
    <w:rsid w:val="00072F07"/>
    <w:rsid w:val="00097DC6"/>
    <w:rsid w:val="000A6D1D"/>
    <w:rsid w:val="000B437D"/>
    <w:rsid w:val="000C6BA2"/>
    <w:rsid w:val="000D3BE1"/>
    <w:rsid w:val="000F107A"/>
    <w:rsid w:val="000F706B"/>
    <w:rsid w:val="001174FD"/>
    <w:rsid w:val="00123DCF"/>
    <w:rsid w:val="00127F45"/>
    <w:rsid w:val="0016360B"/>
    <w:rsid w:val="00172623"/>
    <w:rsid w:val="001C572A"/>
    <w:rsid w:val="001D2EC0"/>
    <w:rsid w:val="002074E0"/>
    <w:rsid w:val="002516C6"/>
    <w:rsid w:val="00252FA1"/>
    <w:rsid w:val="00255A63"/>
    <w:rsid w:val="0026479D"/>
    <w:rsid w:val="002A6CD7"/>
    <w:rsid w:val="00341FF9"/>
    <w:rsid w:val="003447EE"/>
    <w:rsid w:val="003C5B00"/>
    <w:rsid w:val="003D04BC"/>
    <w:rsid w:val="003F2DA6"/>
    <w:rsid w:val="004032E1"/>
    <w:rsid w:val="004500AC"/>
    <w:rsid w:val="00485094"/>
    <w:rsid w:val="004A007C"/>
    <w:rsid w:val="004D156D"/>
    <w:rsid w:val="00501E1B"/>
    <w:rsid w:val="005035FB"/>
    <w:rsid w:val="00506BB9"/>
    <w:rsid w:val="005133EF"/>
    <w:rsid w:val="00571B25"/>
    <w:rsid w:val="00577185"/>
    <w:rsid w:val="005A199C"/>
    <w:rsid w:val="005A2CF6"/>
    <w:rsid w:val="005B3634"/>
    <w:rsid w:val="005C2E8A"/>
    <w:rsid w:val="005F2719"/>
    <w:rsid w:val="0060130E"/>
    <w:rsid w:val="0061665A"/>
    <w:rsid w:val="006327A9"/>
    <w:rsid w:val="00642AFD"/>
    <w:rsid w:val="00684565"/>
    <w:rsid w:val="006A6599"/>
    <w:rsid w:val="006B24C5"/>
    <w:rsid w:val="006B3219"/>
    <w:rsid w:val="006D2E9A"/>
    <w:rsid w:val="006F5743"/>
    <w:rsid w:val="0073420E"/>
    <w:rsid w:val="007361E0"/>
    <w:rsid w:val="00736DC7"/>
    <w:rsid w:val="00756BF3"/>
    <w:rsid w:val="007710DE"/>
    <w:rsid w:val="00782B1C"/>
    <w:rsid w:val="0078434E"/>
    <w:rsid w:val="00787A45"/>
    <w:rsid w:val="00795B5C"/>
    <w:rsid w:val="00796EC0"/>
    <w:rsid w:val="007A2B1B"/>
    <w:rsid w:val="007C54A5"/>
    <w:rsid w:val="007C7F18"/>
    <w:rsid w:val="007E6625"/>
    <w:rsid w:val="008A34CE"/>
    <w:rsid w:val="008B36C6"/>
    <w:rsid w:val="00911DDE"/>
    <w:rsid w:val="00912AA5"/>
    <w:rsid w:val="00944318"/>
    <w:rsid w:val="00945DD5"/>
    <w:rsid w:val="009503AF"/>
    <w:rsid w:val="0095708A"/>
    <w:rsid w:val="009C31E7"/>
    <w:rsid w:val="009C4E05"/>
    <w:rsid w:val="009C7193"/>
    <w:rsid w:val="009D038F"/>
    <w:rsid w:val="009E3E8A"/>
    <w:rsid w:val="00A07302"/>
    <w:rsid w:val="00A1073E"/>
    <w:rsid w:val="00A336C0"/>
    <w:rsid w:val="00A75D09"/>
    <w:rsid w:val="00A8111C"/>
    <w:rsid w:val="00AC1774"/>
    <w:rsid w:val="00AD3606"/>
    <w:rsid w:val="00B07D4D"/>
    <w:rsid w:val="00B36D5D"/>
    <w:rsid w:val="00B376DB"/>
    <w:rsid w:val="00B549C6"/>
    <w:rsid w:val="00B5596F"/>
    <w:rsid w:val="00B57B0F"/>
    <w:rsid w:val="00B657F3"/>
    <w:rsid w:val="00B857D9"/>
    <w:rsid w:val="00B93C62"/>
    <w:rsid w:val="00B951E6"/>
    <w:rsid w:val="00B968C3"/>
    <w:rsid w:val="00BC32F3"/>
    <w:rsid w:val="00BD6EF3"/>
    <w:rsid w:val="00BE3E27"/>
    <w:rsid w:val="00C01B29"/>
    <w:rsid w:val="00C05357"/>
    <w:rsid w:val="00C32A4B"/>
    <w:rsid w:val="00C457A1"/>
    <w:rsid w:val="00C47656"/>
    <w:rsid w:val="00C670B1"/>
    <w:rsid w:val="00C7631B"/>
    <w:rsid w:val="00C773CA"/>
    <w:rsid w:val="00C82852"/>
    <w:rsid w:val="00CB1048"/>
    <w:rsid w:val="00CB2A58"/>
    <w:rsid w:val="00CD75E0"/>
    <w:rsid w:val="00D02DA3"/>
    <w:rsid w:val="00D143E4"/>
    <w:rsid w:val="00D15E61"/>
    <w:rsid w:val="00D37A76"/>
    <w:rsid w:val="00D445BB"/>
    <w:rsid w:val="00D456BD"/>
    <w:rsid w:val="00D76CFF"/>
    <w:rsid w:val="00DA4D83"/>
    <w:rsid w:val="00DB7254"/>
    <w:rsid w:val="00DC2E26"/>
    <w:rsid w:val="00DC3EDF"/>
    <w:rsid w:val="00DC778C"/>
    <w:rsid w:val="00DE68D7"/>
    <w:rsid w:val="00E203AF"/>
    <w:rsid w:val="00E20FEC"/>
    <w:rsid w:val="00E404C4"/>
    <w:rsid w:val="00E40955"/>
    <w:rsid w:val="00E46FB8"/>
    <w:rsid w:val="00E5360A"/>
    <w:rsid w:val="00E575E1"/>
    <w:rsid w:val="00E71598"/>
    <w:rsid w:val="00EA184B"/>
    <w:rsid w:val="00EB33A0"/>
    <w:rsid w:val="00ED1C40"/>
    <w:rsid w:val="00EF7146"/>
    <w:rsid w:val="00F15502"/>
    <w:rsid w:val="00F71FD9"/>
    <w:rsid w:val="00FD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F9DBEFA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  <w:style w:type="character" w:styleId="BesuchterLink">
    <w:name w:val="FollowedHyperlink"/>
    <w:basedOn w:val="Absatz-Standardschriftart"/>
    <w:rsid w:val="007E66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297</cp:revision>
  <cp:lastPrinted>2017-10-12T07:58:00Z</cp:lastPrinted>
  <dcterms:created xsi:type="dcterms:W3CDTF">2017-09-06T09:55:00Z</dcterms:created>
  <dcterms:modified xsi:type="dcterms:W3CDTF">2023-08-31T09:39:00Z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