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18" w:rsidRDefault="00600291">
      <w:pPr>
        <w:spacing w:before="120" w:line="276" w:lineRule="auto"/>
        <w:rPr>
          <w:lang w:val="de-DE"/>
        </w:rPr>
      </w:pPr>
      <w:r>
        <w:rPr>
          <w:rFonts w:cs="Arial"/>
          <w:lang w:val="de-DE"/>
        </w:rPr>
        <w:t xml:space="preserve">Pressemitteilung, </w:t>
      </w:r>
      <w:r w:rsidR="009F2F2E">
        <w:rPr>
          <w:rFonts w:cs="Arial"/>
          <w:lang w:val="de-DE"/>
        </w:rPr>
        <w:t>24</w:t>
      </w:r>
      <w:r>
        <w:rPr>
          <w:rFonts w:cs="Arial"/>
          <w:lang w:val="de-DE"/>
        </w:rPr>
        <w:t>. Jänner 202</w:t>
      </w:r>
      <w:r w:rsidR="00447F20">
        <w:rPr>
          <w:rFonts w:cs="Arial"/>
          <w:lang w:val="de-DE"/>
        </w:rPr>
        <w:t>4</w:t>
      </w:r>
    </w:p>
    <w:p w:rsidR="00CD5918" w:rsidRDefault="00CD5918">
      <w:pPr>
        <w:spacing w:before="120" w:line="276" w:lineRule="auto"/>
        <w:rPr>
          <w:rFonts w:cs="Arial"/>
          <w:lang w:val="de-DE"/>
        </w:rPr>
      </w:pPr>
    </w:p>
    <w:p w:rsidR="003F1403" w:rsidRPr="003F1403" w:rsidRDefault="003F1403" w:rsidP="003F1403">
      <w:pPr>
        <w:spacing w:before="120" w:line="276" w:lineRule="auto"/>
        <w:rPr>
          <w:rFonts w:cs="Arial"/>
          <w:b/>
          <w:sz w:val="32"/>
          <w:szCs w:val="32"/>
          <w:lang w:val="de-DE"/>
        </w:rPr>
      </w:pPr>
      <w:bookmarkStart w:id="0" w:name="_Hlk124496993"/>
      <w:r w:rsidRPr="003F1403">
        <w:rPr>
          <w:rFonts w:cs="Arial"/>
          <w:b/>
          <w:sz w:val="32"/>
          <w:szCs w:val="32"/>
          <w:lang w:val="de-DE"/>
        </w:rPr>
        <w:t xml:space="preserve">Südtiroler </w:t>
      </w:r>
      <w:r w:rsidRPr="009022C2">
        <w:rPr>
          <w:rFonts w:cs="Arial"/>
          <w:b/>
          <w:sz w:val="32"/>
          <w:szCs w:val="32"/>
          <w:lang w:val="de-DE"/>
        </w:rPr>
        <w:t xml:space="preserve">Landesmuseen: Besuchszahlen </w:t>
      </w:r>
      <w:r w:rsidR="006C1926" w:rsidRPr="009022C2">
        <w:rPr>
          <w:rFonts w:cs="Arial"/>
          <w:b/>
          <w:sz w:val="32"/>
          <w:szCs w:val="32"/>
          <w:lang w:val="de-DE"/>
        </w:rPr>
        <w:t xml:space="preserve">wieder </w:t>
      </w:r>
      <w:r w:rsidR="009022C2" w:rsidRPr="009022C2">
        <w:rPr>
          <w:rFonts w:cs="Arial"/>
          <w:b/>
          <w:sz w:val="32"/>
          <w:szCs w:val="32"/>
          <w:lang w:val="de-DE"/>
        </w:rPr>
        <w:t>auf Normalniveau</w:t>
      </w:r>
    </w:p>
    <w:p w:rsidR="003F1403" w:rsidRPr="003E7FEA" w:rsidRDefault="00993E04" w:rsidP="003F1403">
      <w:pPr>
        <w:spacing w:before="120" w:line="276" w:lineRule="auto"/>
        <w:rPr>
          <w:rFonts w:cs="Arial"/>
          <w:b/>
          <w:color w:val="000000"/>
          <w:lang w:val="de-DE"/>
        </w:rPr>
      </w:pPr>
      <w:r>
        <w:rPr>
          <w:rFonts w:cs="Arial"/>
          <w:b/>
          <w:color w:val="000000"/>
          <w:lang w:val="de-DE"/>
        </w:rPr>
        <w:t>D</w:t>
      </w:r>
      <w:r w:rsidRPr="003E7FEA">
        <w:rPr>
          <w:rFonts w:cs="Arial"/>
          <w:b/>
          <w:color w:val="000000"/>
          <w:lang w:val="de-DE"/>
        </w:rPr>
        <w:t>ie Südtiroler Landesmuseen zählten im Jahr 202</w:t>
      </w:r>
      <w:r>
        <w:rPr>
          <w:rFonts w:cs="Arial"/>
          <w:b/>
          <w:color w:val="000000"/>
          <w:lang w:val="de-DE"/>
        </w:rPr>
        <w:t xml:space="preserve">3 </w:t>
      </w:r>
      <w:r w:rsidR="009022C2">
        <w:rPr>
          <w:rFonts w:cs="Arial"/>
          <w:b/>
          <w:color w:val="000000"/>
          <w:lang w:val="de-DE"/>
        </w:rPr>
        <w:t>knapp</w:t>
      </w:r>
      <w:r w:rsidR="003F1403" w:rsidRPr="003E7FEA">
        <w:rPr>
          <w:rFonts w:cs="Arial"/>
          <w:b/>
          <w:color w:val="000000"/>
          <w:lang w:val="de-DE"/>
        </w:rPr>
        <w:t xml:space="preserve"> </w:t>
      </w:r>
      <w:r w:rsidR="00447F20">
        <w:rPr>
          <w:rFonts w:cs="Arial"/>
          <w:b/>
          <w:color w:val="000000"/>
          <w:lang w:val="de-DE"/>
        </w:rPr>
        <w:t>810.00</w:t>
      </w:r>
      <w:r w:rsidR="003F1403" w:rsidRPr="003E7FEA">
        <w:rPr>
          <w:rFonts w:cs="Arial"/>
          <w:b/>
          <w:color w:val="000000"/>
          <w:lang w:val="de-DE"/>
        </w:rPr>
        <w:t>0 Eintritte</w:t>
      </w:r>
      <w:r>
        <w:rPr>
          <w:rFonts w:cs="Arial"/>
          <w:b/>
          <w:color w:val="000000"/>
          <w:lang w:val="de-DE"/>
        </w:rPr>
        <w:t xml:space="preserve"> und erreich</w:t>
      </w:r>
      <w:r w:rsidR="009022C2">
        <w:rPr>
          <w:rFonts w:cs="Arial"/>
          <w:b/>
          <w:color w:val="000000"/>
          <w:lang w:val="de-DE"/>
        </w:rPr>
        <w:t>t</w:t>
      </w:r>
      <w:r>
        <w:rPr>
          <w:rFonts w:cs="Arial"/>
          <w:b/>
          <w:color w:val="000000"/>
          <w:lang w:val="de-DE"/>
        </w:rPr>
        <w:t xml:space="preserve">en </w:t>
      </w:r>
      <w:r w:rsidR="009022C2">
        <w:rPr>
          <w:rFonts w:cs="Arial"/>
          <w:b/>
          <w:color w:val="000000"/>
          <w:lang w:val="de-DE"/>
        </w:rPr>
        <w:t>da</w:t>
      </w:r>
      <w:r w:rsidR="00447F20">
        <w:rPr>
          <w:rFonts w:cs="Arial"/>
          <w:b/>
          <w:color w:val="000000"/>
          <w:lang w:val="de-DE"/>
        </w:rPr>
        <w:t xml:space="preserve">mit wieder </w:t>
      </w:r>
      <w:r>
        <w:rPr>
          <w:rFonts w:cs="Arial"/>
          <w:b/>
          <w:color w:val="000000"/>
          <w:lang w:val="de-DE"/>
        </w:rPr>
        <w:t>das</w:t>
      </w:r>
      <w:r w:rsidR="00447F20">
        <w:rPr>
          <w:rFonts w:cs="Arial"/>
          <w:b/>
          <w:color w:val="000000"/>
          <w:lang w:val="de-DE"/>
        </w:rPr>
        <w:t xml:space="preserve"> </w:t>
      </w:r>
      <w:r w:rsidR="009022C2">
        <w:rPr>
          <w:rFonts w:cs="Arial"/>
          <w:b/>
          <w:color w:val="000000"/>
          <w:lang w:val="de-DE"/>
        </w:rPr>
        <w:t xml:space="preserve">Niveau vor der </w:t>
      </w:r>
      <w:r w:rsidR="00447F20">
        <w:rPr>
          <w:rFonts w:cs="Arial"/>
          <w:b/>
          <w:color w:val="000000"/>
          <w:lang w:val="de-DE"/>
        </w:rPr>
        <w:t xml:space="preserve">Pandemie. </w:t>
      </w:r>
      <w:r w:rsidR="009022C2">
        <w:rPr>
          <w:rFonts w:cs="Arial"/>
          <w:b/>
          <w:color w:val="000000"/>
          <w:lang w:val="de-DE"/>
        </w:rPr>
        <w:t xml:space="preserve">Besonders beliebt beim </w:t>
      </w:r>
      <w:r w:rsidR="006C1926">
        <w:rPr>
          <w:rFonts w:cs="Arial"/>
          <w:b/>
          <w:color w:val="000000"/>
          <w:lang w:val="de-DE"/>
        </w:rPr>
        <w:t>Publikum</w:t>
      </w:r>
      <w:r w:rsidR="009022C2">
        <w:rPr>
          <w:rFonts w:cs="Arial"/>
          <w:b/>
          <w:color w:val="000000"/>
          <w:lang w:val="de-DE"/>
        </w:rPr>
        <w:t xml:space="preserve"> </w:t>
      </w:r>
      <w:r w:rsidR="003C107E" w:rsidRPr="009022C2">
        <w:rPr>
          <w:rFonts w:cs="Arial"/>
          <w:b/>
          <w:color w:val="000000"/>
          <w:lang w:val="de-DE"/>
        </w:rPr>
        <w:t xml:space="preserve">waren </w:t>
      </w:r>
      <w:r w:rsidR="006C1926" w:rsidRPr="009022C2">
        <w:rPr>
          <w:rFonts w:cs="Arial"/>
          <w:b/>
          <w:color w:val="000000"/>
          <w:lang w:val="de-DE"/>
        </w:rPr>
        <w:t xml:space="preserve">wieder </w:t>
      </w:r>
      <w:r w:rsidR="00447F20" w:rsidRPr="009022C2">
        <w:rPr>
          <w:rFonts w:cs="Arial"/>
          <w:b/>
          <w:color w:val="000000"/>
          <w:lang w:val="de-DE"/>
        </w:rPr>
        <w:t>Ausstellungen</w:t>
      </w:r>
      <w:r w:rsidR="009035EC" w:rsidRPr="009022C2">
        <w:rPr>
          <w:rFonts w:cs="Arial"/>
          <w:b/>
          <w:color w:val="000000"/>
          <w:lang w:val="de-DE"/>
        </w:rPr>
        <w:t xml:space="preserve">, Veranstaltungen für Kinder, </w:t>
      </w:r>
      <w:r w:rsidR="009022C2" w:rsidRPr="009022C2">
        <w:rPr>
          <w:rFonts w:cs="Arial"/>
          <w:b/>
          <w:color w:val="000000"/>
          <w:lang w:val="de-DE"/>
        </w:rPr>
        <w:t xml:space="preserve">Vorträge und Führungen zu </w:t>
      </w:r>
      <w:r w:rsidR="009022C2">
        <w:rPr>
          <w:rFonts w:cs="Arial"/>
          <w:b/>
          <w:color w:val="000000"/>
          <w:lang w:val="de-DE"/>
        </w:rPr>
        <w:t>historischen</w:t>
      </w:r>
      <w:r w:rsidR="009022C2" w:rsidRPr="009022C2">
        <w:rPr>
          <w:rFonts w:cs="Arial"/>
          <w:b/>
          <w:color w:val="000000"/>
          <w:lang w:val="de-DE"/>
        </w:rPr>
        <w:t>, kulturellen, künstlerischen und naturwissenschaftlichen Themen.</w:t>
      </w:r>
    </w:p>
    <w:p w:rsidR="003F1403" w:rsidRPr="009F2F2E" w:rsidRDefault="003F1403" w:rsidP="003F1403">
      <w:pPr>
        <w:spacing w:before="120" w:line="276" w:lineRule="auto"/>
        <w:rPr>
          <w:rFonts w:cs="Arial"/>
          <w:color w:val="000000"/>
          <w:lang w:val="de-DE"/>
        </w:rPr>
      </w:pPr>
      <w:r w:rsidRPr="003E7FEA">
        <w:rPr>
          <w:rFonts w:cs="Arial"/>
          <w:color w:val="000000"/>
          <w:lang w:val="de-DE"/>
        </w:rPr>
        <w:t xml:space="preserve">Insgesamt </w:t>
      </w:r>
      <w:r w:rsidR="00447F20">
        <w:rPr>
          <w:rFonts w:cs="Arial"/>
          <w:color w:val="000000"/>
          <w:lang w:val="de-DE"/>
        </w:rPr>
        <w:t>809.534</w:t>
      </w:r>
      <w:r w:rsidR="003E7FEA" w:rsidRPr="003E7FEA">
        <w:rPr>
          <w:rFonts w:cs="Arial"/>
          <w:color w:val="000000"/>
          <w:lang w:val="de-DE"/>
        </w:rPr>
        <w:t xml:space="preserve"> </w:t>
      </w:r>
      <w:r w:rsidRPr="003E7FEA">
        <w:rPr>
          <w:rFonts w:cs="Arial"/>
          <w:color w:val="000000"/>
          <w:lang w:val="de-DE"/>
        </w:rPr>
        <w:t>Eintritte verzeichneten</w:t>
      </w:r>
      <w:r w:rsidRPr="003F1403">
        <w:rPr>
          <w:rFonts w:cs="Arial"/>
          <w:color w:val="000000"/>
          <w:lang w:val="de-DE"/>
        </w:rPr>
        <w:t xml:space="preserve"> die Museen in Besitz </w:t>
      </w:r>
      <w:r w:rsidR="006E3CD7">
        <w:rPr>
          <w:rFonts w:cs="Arial"/>
          <w:color w:val="000000"/>
          <w:lang w:val="de-DE"/>
        </w:rPr>
        <w:t>der Autonomen Provinz Bozen</w:t>
      </w:r>
      <w:r w:rsidRPr="003F1403">
        <w:rPr>
          <w:rFonts w:cs="Arial"/>
          <w:color w:val="000000"/>
          <w:lang w:val="de-DE"/>
        </w:rPr>
        <w:t xml:space="preserve"> im Jahr 202</w:t>
      </w:r>
      <w:r w:rsidR="00447F20">
        <w:rPr>
          <w:rFonts w:cs="Arial"/>
          <w:color w:val="000000"/>
          <w:lang w:val="de-DE"/>
        </w:rPr>
        <w:t>3</w:t>
      </w:r>
      <w:r w:rsidRPr="003F1403">
        <w:rPr>
          <w:rFonts w:cs="Arial"/>
          <w:color w:val="000000"/>
          <w:lang w:val="de-DE"/>
        </w:rPr>
        <w:t xml:space="preserve">. Die meisten Besuche </w:t>
      </w:r>
      <w:r w:rsidR="00EE0635">
        <w:rPr>
          <w:rFonts w:cs="Arial"/>
          <w:color w:val="000000"/>
          <w:lang w:val="de-DE"/>
        </w:rPr>
        <w:t>verzeichnete wieder</w:t>
      </w:r>
      <w:r w:rsidRPr="003F1403">
        <w:rPr>
          <w:rFonts w:cs="Arial"/>
          <w:color w:val="000000"/>
          <w:lang w:val="de-DE"/>
        </w:rPr>
        <w:t xml:space="preserve"> das Südtiroler Archäologiemuseum in Bozen (</w:t>
      </w:r>
      <w:r w:rsidR="00731867" w:rsidRPr="00731867">
        <w:rPr>
          <w:rFonts w:cs="Arial"/>
          <w:color w:val="000000"/>
          <w:lang w:val="de-DE"/>
        </w:rPr>
        <w:t>296.261</w:t>
      </w:r>
      <w:r w:rsidRPr="006A0334">
        <w:rPr>
          <w:rFonts w:cs="Arial"/>
          <w:color w:val="000000"/>
          <w:lang w:val="de-DE"/>
        </w:rPr>
        <w:t xml:space="preserve">), gefolgt vom </w:t>
      </w:r>
      <w:proofErr w:type="spellStart"/>
      <w:r w:rsidRPr="006A0334">
        <w:rPr>
          <w:rFonts w:cs="Arial"/>
          <w:color w:val="000000"/>
          <w:lang w:val="de-DE"/>
        </w:rPr>
        <w:t>Touriseum</w:t>
      </w:r>
      <w:proofErr w:type="spellEnd"/>
      <w:r w:rsidRPr="006A0334">
        <w:rPr>
          <w:rFonts w:cs="Arial"/>
          <w:color w:val="000000"/>
          <w:lang w:val="de-DE"/>
        </w:rPr>
        <w:t xml:space="preserve"> bei Meran (</w:t>
      </w:r>
      <w:r w:rsidR="00731867">
        <w:rPr>
          <w:rFonts w:cs="Arial"/>
          <w:color w:val="000000"/>
          <w:lang w:val="de-DE"/>
        </w:rPr>
        <w:t>210.000</w:t>
      </w:r>
      <w:r w:rsidRPr="006A0334">
        <w:rPr>
          <w:rFonts w:cs="Arial"/>
          <w:color w:val="000000"/>
          <w:lang w:val="de-DE"/>
        </w:rPr>
        <w:t>)</w:t>
      </w:r>
      <w:r w:rsidR="00731867">
        <w:rPr>
          <w:rFonts w:cs="Arial"/>
          <w:color w:val="000000"/>
          <w:lang w:val="de-DE"/>
        </w:rPr>
        <w:t>,</w:t>
      </w:r>
      <w:r w:rsidRPr="006A0334">
        <w:rPr>
          <w:rFonts w:cs="Arial"/>
          <w:color w:val="000000"/>
          <w:lang w:val="de-DE"/>
        </w:rPr>
        <w:t xml:space="preserve"> </w:t>
      </w:r>
      <w:r w:rsidR="003E7FEA" w:rsidRPr="003F1403">
        <w:rPr>
          <w:rFonts w:cs="Arial"/>
          <w:color w:val="000000"/>
          <w:lang w:val="de-DE"/>
        </w:rPr>
        <w:t>d</w:t>
      </w:r>
      <w:r w:rsidR="00EE0635">
        <w:rPr>
          <w:rFonts w:cs="Arial"/>
          <w:color w:val="000000"/>
          <w:lang w:val="de-DE"/>
        </w:rPr>
        <w:t>em</w:t>
      </w:r>
      <w:r w:rsidR="003E7FEA" w:rsidRPr="003F1403">
        <w:rPr>
          <w:rFonts w:cs="Arial"/>
          <w:color w:val="000000"/>
          <w:lang w:val="de-DE"/>
        </w:rPr>
        <w:t xml:space="preserve"> Landesmuseum Bergbau mit seinen vier Standorten in </w:t>
      </w:r>
      <w:proofErr w:type="spellStart"/>
      <w:r w:rsidR="003E7FEA" w:rsidRPr="003F1403">
        <w:rPr>
          <w:rFonts w:cs="Arial"/>
          <w:color w:val="000000"/>
          <w:lang w:val="de-DE"/>
        </w:rPr>
        <w:t>Prettau</w:t>
      </w:r>
      <w:proofErr w:type="spellEnd"/>
      <w:r w:rsidR="003E7FEA" w:rsidRPr="003F1403">
        <w:rPr>
          <w:rFonts w:cs="Arial"/>
          <w:color w:val="000000"/>
          <w:lang w:val="de-DE"/>
        </w:rPr>
        <w:t xml:space="preserve">, Steinhaus, Ridnaun und am Schneeberg, </w:t>
      </w:r>
      <w:r w:rsidRPr="006A0334">
        <w:rPr>
          <w:rFonts w:cs="Arial"/>
          <w:color w:val="000000"/>
          <w:lang w:val="de-DE"/>
        </w:rPr>
        <w:t>(</w:t>
      </w:r>
      <w:r w:rsidR="00731867" w:rsidRPr="00731867">
        <w:rPr>
          <w:rFonts w:cs="Arial"/>
          <w:color w:val="000000"/>
          <w:lang w:val="de-DE"/>
        </w:rPr>
        <w:t>73.354</w:t>
      </w:r>
      <w:r w:rsidRPr="006A0334">
        <w:rPr>
          <w:rFonts w:cs="Arial"/>
          <w:color w:val="000000"/>
          <w:lang w:val="de-DE"/>
        </w:rPr>
        <w:t>)</w:t>
      </w:r>
      <w:r w:rsidR="00731867">
        <w:rPr>
          <w:rFonts w:cs="Arial"/>
          <w:color w:val="000000"/>
          <w:lang w:val="de-DE"/>
        </w:rPr>
        <w:t xml:space="preserve"> und Schloss Tirol (</w:t>
      </w:r>
      <w:r w:rsidR="00731867" w:rsidRPr="00731867">
        <w:rPr>
          <w:rFonts w:cs="Arial"/>
          <w:color w:val="000000"/>
          <w:lang w:val="de-DE"/>
        </w:rPr>
        <w:t>71.234</w:t>
      </w:r>
      <w:r w:rsidR="00731867">
        <w:rPr>
          <w:rFonts w:cs="Arial"/>
          <w:color w:val="000000"/>
          <w:lang w:val="de-DE"/>
        </w:rPr>
        <w:t>)</w:t>
      </w:r>
      <w:r w:rsidRPr="006A0334">
        <w:rPr>
          <w:rFonts w:cs="Arial"/>
          <w:color w:val="000000"/>
          <w:lang w:val="de-DE"/>
        </w:rPr>
        <w:t xml:space="preserve">. </w:t>
      </w:r>
      <w:r w:rsidR="00EE0635" w:rsidRPr="00EE0635">
        <w:rPr>
          <w:rFonts w:cs="Arial"/>
          <w:color w:val="000000"/>
          <w:lang w:val="de-DE"/>
        </w:rPr>
        <w:t>Damit knüpfen die Südtiroler Landesmuseen nach einer pandemiebedingten Durststrecke von drei Jahren wieder an die Zahlen vor 2020 an, die meist zwischen 800.000 und 900.000 lagen.</w:t>
      </w:r>
      <w:r w:rsidR="00EE0635">
        <w:rPr>
          <w:rFonts w:cs="Arial"/>
          <w:color w:val="000000"/>
          <w:lang w:val="de-DE"/>
        </w:rPr>
        <w:t xml:space="preserve"> </w:t>
      </w:r>
      <w:r w:rsidR="00E21CC4">
        <w:rPr>
          <w:rFonts w:cs="Arial"/>
          <w:color w:val="000000"/>
          <w:lang w:val="de-DE"/>
        </w:rPr>
        <w:t>Zu den</w:t>
      </w:r>
      <w:r w:rsidRPr="003F1403">
        <w:rPr>
          <w:rFonts w:cs="Arial"/>
          <w:color w:val="000000"/>
          <w:lang w:val="de-DE"/>
        </w:rPr>
        <w:t xml:space="preserve"> </w:t>
      </w:r>
      <w:r w:rsidR="00EC7157" w:rsidRPr="003F1403">
        <w:rPr>
          <w:rFonts w:cs="Arial"/>
          <w:color w:val="000000"/>
          <w:lang w:val="de-DE"/>
        </w:rPr>
        <w:t>vom Betrieb Landesmuseen geführt</w:t>
      </w:r>
      <w:r w:rsidR="00EC7157">
        <w:rPr>
          <w:rFonts w:cs="Arial"/>
          <w:color w:val="000000"/>
          <w:lang w:val="de-DE"/>
        </w:rPr>
        <w:t>en</w:t>
      </w:r>
      <w:r w:rsidR="00EC7157" w:rsidRPr="003F1403">
        <w:rPr>
          <w:rFonts w:cs="Arial"/>
          <w:color w:val="000000"/>
          <w:lang w:val="de-DE"/>
        </w:rPr>
        <w:t xml:space="preserve"> </w:t>
      </w:r>
      <w:r w:rsidR="00FE45AB">
        <w:rPr>
          <w:rFonts w:cs="Arial"/>
          <w:color w:val="000000"/>
          <w:lang w:val="de-DE"/>
        </w:rPr>
        <w:t>Museen</w:t>
      </w:r>
      <w:r w:rsidRPr="003F1403">
        <w:rPr>
          <w:rFonts w:cs="Arial"/>
          <w:color w:val="000000"/>
          <w:lang w:val="de-DE"/>
        </w:rPr>
        <w:t xml:space="preserve"> </w:t>
      </w:r>
      <w:r w:rsidR="00E21CC4">
        <w:rPr>
          <w:rFonts w:cs="Arial"/>
          <w:color w:val="000000"/>
          <w:lang w:val="de-DE"/>
        </w:rPr>
        <w:t xml:space="preserve">zählen </w:t>
      </w:r>
      <w:r w:rsidR="00EE0635">
        <w:rPr>
          <w:rFonts w:cs="Arial"/>
          <w:color w:val="000000"/>
          <w:lang w:val="de-DE"/>
        </w:rPr>
        <w:t>auch</w:t>
      </w:r>
      <w:r w:rsidR="00E21CC4">
        <w:rPr>
          <w:rFonts w:cs="Arial"/>
          <w:color w:val="000000"/>
          <w:lang w:val="de-DE"/>
        </w:rPr>
        <w:t xml:space="preserve"> </w:t>
      </w:r>
      <w:r w:rsidRPr="003F1403">
        <w:rPr>
          <w:rFonts w:cs="Arial"/>
          <w:color w:val="000000"/>
          <w:lang w:val="de-DE"/>
        </w:rPr>
        <w:t xml:space="preserve">das Naturmuseum Südtirol in Bozen mit dem Planetarium Südtirol in Gummer, das Südtiroler Landesmuseum für Volkskunde in Dietenheim mit dem Südtiroler Landesmuseum für Jagd und Fischerei – Schloss </w:t>
      </w:r>
      <w:proofErr w:type="spellStart"/>
      <w:r w:rsidRPr="003F1403">
        <w:rPr>
          <w:rFonts w:cs="Arial"/>
          <w:color w:val="000000"/>
          <w:lang w:val="de-DE"/>
        </w:rPr>
        <w:t>Wolfsthurn</w:t>
      </w:r>
      <w:proofErr w:type="spellEnd"/>
      <w:r w:rsidRPr="003F1403">
        <w:rPr>
          <w:rFonts w:cs="Arial"/>
          <w:color w:val="000000"/>
          <w:lang w:val="de-DE"/>
        </w:rPr>
        <w:t xml:space="preserve"> in </w:t>
      </w:r>
      <w:proofErr w:type="spellStart"/>
      <w:r w:rsidRPr="003F1403">
        <w:rPr>
          <w:rFonts w:cs="Arial"/>
          <w:color w:val="000000"/>
          <w:lang w:val="de-DE"/>
        </w:rPr>
        <w:t>Mareit</w:t>
      </w:r>
      <w:proofErr w:type="spellEnd"/>
      <w:r w:rsidRPr="003F1403">
        <w:rPr>
          <w:rFonts w:cs="Arial"/>
          <w:color w:val="000000"/>
          <w:lang w:val="de-DE"/>
        </w:rPr>
        <w:t xml:space="preserve"> und dem Südtiroler Weinmuseum in </w:t>
      </w:r>
      <w:proofErr w:type="spellStart"/>
      <w:r w:rsidRPr="003F1403">
        <w:rPr>
          <w:rFonts w:cs="Arial"/>
          <w:color w:val="000000"/>
          <w:lang w:val="de-DE"/>
        </w:rPr>
        <w:t>Kaltern</w:t>
      </w:r>
      <w:proofErr w:type="spellEnd"/>
      <w:r w:rsidRPr="003F1403">
        <w:rPr>
          <w:rFonts w:cs="Arial"/>
          <w:color w:val="000000"/>
          <w:lang w:val="de-DE"/>
        </w:rPr>
        <w:t xml:space="preserve">, das Museum Ladin </w:t>
      </w:r>
      <w:proofErr w:type="spellStart"/>
      <w:r w:rsidRPr="003F1403">
        <w:rPr>
          <w:rFonts w:cs="Arial"/>
          <w:color w:val="000000"/>
          <w:lang w:val="de-DE"/>
        </w:rPr>
        <w:t>Ciastel</w:t>
      </w:r>
      <w:proofErr w:type="spellEnd"/>
      <w:r w:rsidRPr="003F1403">
        <w:rPr>
          <w:rFonts w:cs="Arial"/>
          <w:color w:val="000000"/>
          <w:lang w:val="de-DE"/>
        </w:rPr>
        <w:t xml:space="preserve"> de Tor mit dem Museum Ladin Ursus </w:t>
      </w:r>
      <w:proofErr w:type="spellStart"/>
      <w:r w:rsidRPr="003F1403">
        <w:rPr>
          <w:rFonts w:cs="Arial"/>
          <w:color w:val="000000"/>
          <w:lang w:val="de-DE"/>
        </w:rPr>
        <w:t>ladinicus</w:t>
      </w:r>
      <w:proofErr w:type="spellEnd"/>
      <w:r w:rsidRPr="003F1403">
        <w:rPr>
          <w:rFonts w:cs="Arial"/>
          <w:color w:val="000000"/>
          <w:lang w:val="de-DE"/>
        </w:rPr>
        <w:t xml:space="preserve"> (beide im </w:t>
      </w:r>
      <w:proofErr w:type="spellStart"/>
      <w:r w:rsidRPr="003F1403">
        <w:rPr>
          <w:rFonts w:cs="Arial"/>
          <w:color w:val="000000"/>
          <w:lang w:val="de-DE"/>
        </w:rPr>
        <w:t>Gadertal</w:t>
      </w:r>
      <w:proofErr w:type="spellEnd"/>
      <w:r w:rsidRPr="003F1403">
        <w:rPr>
          <w:rFonts w:cs="Arial"/>
          <w:color w:val="000000"/>
          <w:lang w:val="de-DE"/>
        </w:rPr>
        <w:t xml:space="preserve">), </w:t>
      </w:r>
      <w:r w:rsidR="003E7FEA">
        <w:rPr>
          <w:rFonts w:cs="Arial"/>
          <w:color w:val="000000"/>
          <w:lang w:val="de-DE"/>
        </w:rPr>
        <w:t xml:space="preserve">Schloss </w:t>
      </w:r>
      <w:proofErr w:type="spellStart"/>
      <w:r w:rsidRPr="003F1403">
        <w:rPr>
          <w:rFonts w:cs="Arial"/>
          <w:color w:val="000000"/>
          <w:lang w:val="de-DE"/>
        </w:rPr>
        <w:t>Velthurns</w:t>
      </w:r>
      <w:proofErr w:type="spellEnd"/>
      <w:r w:rsidRPr="003F1403">
        <w:rPr>
          <w:rFonts w:cs="Arial"/>
          <w:color w:val="000000"/>
          <w:lang w:val="de-DE"/>
        </w:rPr>
        <w:t xml:space="preserve"> und d</w:t>
      </w:r>
      <w:r w:rsidR="00731867">
        <w:rPr>
          <w:rFonts w:cs="Arial"/>
          <w:color w:val="000000"/>
          <w:lang w:val="de-DE"/>
        </w:rPr>
        <w:t>ie</w:t>
      </w:r>
      <w:r w:rsidRPr="003F1403">
        <w:rPr>
          <w:rFonts w:cs="Arial"/>
          <w:color w:val="000000"/>
          <w:lang w:val="de-DE"/>
        </w:rPr>
        <w:t xml:space="preserve"> Burg </w:t>
      </w:r>
      <w:proofErr w:type="spellStart"/>
      <w:r w:rsidRPr="003F1403">
        <w:rPr>
          <w:rFonts w:cs="Arial"/>
          <w:color w:val="000000"/>
          <w:lang w:val="de-DE"/>
        </w:rPr>
        <w:t>Obermontani</w:t>
      </w:r>
      <w:proofErr w:type="spellEnd"/>
      <w:r w:rsidRPr="003F1403">
        <w:rPr>
          <w:rFonts w:cs="Arial"/>
          <w:color w:val="000000"/>
          <w:lang w:val="de-DE"/>
        </w:rPr>
        <w:t xml:space="preserve"> am Eingang des </w:t>
      </w:r>
      <w:proofErr w:type="spellStart"/>
      <w:r w:rsidRPr="003F1403">
        <w:rPr>
          <w:rFonts w:cs="Arial"/>
          <w:color w:val="000000"/>
          <w:lang w:val="de-DE"/>
        </w:rPr>
        <w:t>Martelltals</w:t>
      </w:r>
      <w:proofErr w:type="spellEnd"/>
      <w:r w:rsidRPr="003F1403">
        <w:rPr>
          <w:rFonts w:cs="Arial"/>
          <w:color w:val="000000"/>
          <w:lang w:val="de-DE"/>
        </w:rPr>
        <w:t>,</w:t>
      </w:r>
      <w:r w:rsidR="003E7FEA">
        <w:rPr>
          <w:rFonts w:cs="Arial"/>
          <w:color w:val="000000"/>
          <w:lang w:val="de-DE"/>
        </w:rPr>
        <w:t xml:space="preserve"> </w:t>
      </w:r>
      <w:r w:rsidR="00731867">
        <w:rPr>
          <w:rFonts w:cs="Arial"/>
          <w:color w:val="000000"/>
          <w:lang w:val="de-DE"/>
        </w:rPr>
        <w:t xml:space="preserve">beide von Schloss Tirol </w:t>
      </w:r>
      <w:r w:rsidR="00EE0635">
        <w:rPr>
          <w:rFonts w:cs="Arial"/>
          <w:color w:val="000000"/>
          <w:lang w:val="de-DE"/>
        </w:rPr>
        <w:t>betreut,</w:t>
      </w:r>
      <w:r w:rsidR="00731867">
        <w:rPr>
          <w:rFonts w:cs="Arial"/>
          <w:color w:val="000000"/>
          <w:lang w:val="de-DE"/>
        </w:rPr>
        <w:t xml:space="preserve"> </w:t>
      </w:r>
      <w:r w:rsidR="003E7FEA">
        <w:rPr>
          <w:rFonts w:cs="Arial"/>
          <w:color w:val="000000"/>
          <w:lang w:val="de-DE"/>
        </w:rPr>
        <w:t>sow</w:t>
      </w:r>
      <w:r w:rsidRPr="003F1403">
        <w:rPr>
          <w:rFonts w:cs="Arial"/>
          <w:color w:val="000000"/>
          <w:lang w:val="de-DE"/>
        </w:rPr>
        <w:t xml:space="preserve">ie die Festung </w:t>
      </w:r>
      <w:proofErr w:type="spellStart"/>
      <w:r w:rsidRPr="003F1403">
        <w:rPr>
          <w:rFonts w:cs="Arial"/>
          <w:color w:val="000000"/>
          <w:lang w:val="de-DE"/>
        </w:rPr>
        <w:t>Franzensfeste</w:t>
      </w:r>
      <w:proofErr w:type="spellEnd"/>
      <w:r w:rsidRPr="003F1403">
        <w:rPr>
          <w:rFonts w:cs="Arial"/>
          <w:color w:val="000000"/>
          <w:lang w:val="de-DE"/>
        </w:rPr>
        <w:t xml:space="preserve"> </w:t>
      </w:r>
      <w:r w:rsidRPr="009F2F2E">
        <w:rPr>
          <w:rFonts w:cs="Arial"/>
          <w:color w:val="000000"/>
          <w:lang w:val="de-DE"/>
        </w:rPr>
        <w:t xml:space="preserve">mit dem Museum </w:t>
      </w:r>
      <w:proofErr w:type="spellStart"/>
      <w:r w:rsidRPr="009F2F2E">
        <w:rPr>
          <w:rFonts w:cs="Arial"/>
          <w:color w:val="000000"/>
          <w:lang w:val="de-DE"/>
        </w:rPr>
        <w:t>Eccel</w:t>
      </w:r>
      <w:proofErr w:type="spellEnd"/>
      <w:r w:rsidRPr="009F2F2E">
        <w:rPr>
          <w:rFonts w:cs="Arial"/>
          <w:color w:val="000000"/>
          <w:lang w:val="de-DE"/>
        </w:rPr>
        <w:t xml:space="preserve"> Kreuzer in Bozen.</w:t>
      </w:r>
    </w:p>
    <w:p w:rsidR="001E229D" w:rsidRDefault="001E229D" w:rsidP="003F1403">
      <w:pPr>
        <w:spacing w:before="120" w:line="276" w:lineRule="auto"/>
        <w:rPr>
          <w:rFonts w:cs="Arial"/>
          <w:color w:val="000000"/>
          <w:lang w:val="de-DE"/>
        </w:rPr>
      </w:pPr>
      <w:r w:rsidRPr="009F2F2E">
        <w:rPr>
          <w:rFonts w:cs="Arial"/>
          <w:color w:val="000000"/>
          <w:lang w:val="de-DE"/>
        </w:rPr>
        <w:t xml:space="preserve">Dazu Landeshauptmann Arno </w:t>
      </w:r>
      <w:proofErr w:type="spellStart"/>
      <w:r w:rsidRPr="009F2F2E">
        <w:rPr>
          <w:rFonts w:cs="Arial"/>
          <w:color w:val="000000"/>
          <w:lang w:val="de-DE"/>
        </w:rPr>
        <w:t>Kompatscher</w:t>
      </w:r>
      <w:proofErr w:type="spellEnd"/>
      <w:r w:rsidRPr="009F2F2E">
        <w:rPr>
          <w:rFonts w:cs="Arial"/>
          <w:color w:val="000000"/>
          <w:lang w:val="de-DE"/>
        </w:rPr>
        <w:t>: „Die knapp 810.000 Eintritte im Jahr 2023 bestätigen die Landesmuseen in ihrer Rolle als wichtige Kultur-, Bildungs- und Forschungseinrichtungen, aber der Publikumserfolg allein ist nicht die einzige relevante Kennzahl. Auch freue ich mich über die attraktiven Angebote der Museen, die innovativen Vermittlungsformate und die wissenschaftliche Arbeit der Häuser.</w:t>
      </w:r>
      <w:bookmarkStart w:id="1" w:name="_GoBack"/>
      <w:bookmarkEnd w:id="1"/>
      <w:r w:rsidRPr="001E229D">
        <w:rPr>
          <w:rFonts w:cs="Arial"/>
          <w:color w:val="000000"/>
          <w:lang w:val="de-DE"/>
        </w:rPr>
        <w:t xml:space="preserve"> </w:t>
      </w:r>
    </w:p>
    <w:p w:rsidR="003F1403" w:rsidRPr="003F1403" w:rsidRDefault="003F1403" w:rsidP="003F1403">
      <w:pPr>
        <w:spacing w:before="120" w:line="276" w:lineRule="auto"/>
        <w:rPr>
          <w:rFonts w:cs="Arial"/>
          <w:b/>
          <w:color w:val="000000"/>
          <w:lang w:val="de-DE"/>
        </w:rPr>
      </w:pPr>
      <w:r w:rsidRPr="003F1403">
        <w:rPr>
          <w:rFonts w:cs="Arial"/>
          <w:b/>
          <w:color w:val="000000"/>
          <w:lang w:val="de-DE"/>
        </w:rPr>
        <w:t>Das war das Jahr 202</w:t>
      </w:r>
      <w:r w:rsidR="00EF249B">
        <w:rPr>
          <w:rFonts w:cs="Arial"/>
          <w:b/>
          <w:color w:val="000000"/>
          <w:lang w:val="de-DE"/>
        </w:rPr>
        <w:t>3</w:t>
      </w:r>
    </w:p>
    <w:p w:rsidR="00B23337" w:rsidRPr="00C4265C" w:rsidRDefault="003F1403" w:rsidP="00B04940">
      <w:pPr>
        <w:spacing w:before="120" w:line="276" w:lineRule="auto"/>
        <w:rPr>
          <w:rFonts w:cs="Arial"/>
          <w:color w:val="000000"/>
          <w:lang w:val="de-DE"/>
        </w:rPr>
      </w:pPr>
      <w:r w:rsidRPr="00C4265C">
        <w:rPr>
          <w:rFonts w:cs="Arial"/>
          <w:color w:val="000000"/>
          <w:lang w:val="de-DE"/>
        </w:rPr>
        <w:t xml:space="preserve">Die Höhepunkte des </w:t>
      </w:r>
      <w:r w:rsidR="00EF249B" w:rsidRPr="00C4265C">
        <w:rPr>
          <w:rFonts w:cs="Arial"/>
          <w:color w:val="000000"/>
          <w:lang w:val="de-DE"/>
        </w:rPr>
        <w:t xml:space="preserve">vergangenen </w:t>
      </w:r>
      <w:r w:rsidRPr="00C4265C">
        <w:rPr>
          <w:rFonts w:cs="Arial"/>
          <w:color w:val="000000"/>
          <w:lang w:val="de-DE"/>
        </w:rPr>
        <w:t xml:space="preserve">Jahres </w:t>
      </w:r>
      <w:r w:rsidR="00C4265C" w:rsidRPr="00C4265C">
        <w:rPr>
          <w:rFonts w:cs="Arial"/>
          <w:color w:val="000000"/>
          <w:lang w:val="de-DE"/>
        </w:rPr>
        <w:t xml:space="preserve">der Südtiroler Landesmuseen </w:t>
      </w:r>
      <w:r w:rsidRPr="00C4265C">
        <w:rPr>
          <w:rFonts w:cs="Arial"/>
          <w:color w:val="000000"/>
          <w:lang w:val="de-DE"/>
        </w:rPr>
        <w:t xml:space="preserve">waren </w:t>
      </w:r>
      <w:r w:rsidR="00F43085" w:rsidRPr="00C4265C">
        <w:rPr>
          <w:rFonts w:cs="Arial"/>
          <w:color w:val="000000"/>
          <w:lang w:val="de-DE"/>
        </w:rPr>
        <w:t xml:space="preserve">neben </w:t>
      </w:r>
      <w:r w:rsidR="001E7326" w:rsidRPr="00C4265C">
        <w:rPr>
          <w:rFonts w:cs="Arial"/>
          <w:color w:val="000000"/>
          <w:lang w:val="de-DE"/>
        </w:rPr>
        <w:t>zahlreichen</w:t>
      </w:r>
      <w:r w:rsidR="00F43085" w:rsidRPr="00C4265C">
        <w:rPr>
          <w:rFonts w:cs="Arial"/>
          <w:color w:val="000000"/>
          <w:lang w:val="de-DE"/>
        </w:rPr>
        <w:t xml:space="preserve"> Forschungsprojekten zu verschiedenen Themen </w:t>
      </w:r>
      <w:r w:rsidRPr="00C4265C">
        <w:rPr>
          <w:rFonts w:cs="Arial"/>
          <w:color w:val="000000"/>
          <w:lang w:val="de-DE"/>
        </w:rPr>
        <w:t xml:space="preserve">unter anderem </w:t>
      </w:r>
      <w:r w:rsidR="00C4265C" w:rsidRPr="00C4265C">
        <w:rPr>
          <w:rFonts w:cs="Arial"/>
          <w:color w:val="000000"/>
          <w:lang w:val="de-DE"/>
        </w:rPr>
        <w:t xml:space="preserve">im </w:t>
      </w:r>
      <w:r w:rsidR="00C4265C" w:rsidRPr="00C4265C">
        <w:rPr>
          <w:rFonts w:cs="Arial"/>
          <w:b/>
          <w:color w:val="000000"/>
          <w:lang w:val="de-DE"/>
        </w:rPr>
        <w:t>Archäologiemuseum</w:t>
      </w:r>
      <w:r w:rsidR="00C4265C" w:rsidRPr="00C4265C">
        <w:rPr>
          <w:rFonts w:cs="Arial"/>
          <w:color w:val="000000"/>
          <w:lang w:val="de-DE"/>
        </w:rPr>
        <w:t xml:space="preserve"> </w:t>
      </w:r>
      <w:r w:rsidR="00EF249B" w:rsidRPr="00C4265C">
        <w:rPr>
          <w:rFonts w:cs="Arial"/>
          <w:color w:val="000000"/>
          <w:lang w:val="de-DE"/>
        </w:rPr>
        <w:t xml:space="preserve">die neue </w:t>
      </w:r>
      <w:r w:rsidR="00C53040" w:rsidRPr="00C4265C">
        <w:rPr>
          <w:rFonts w:cs="Arial"/>
          <w:color w:val="000000"/>
          <w:lang w:val="de-DE"/>
        </w:rPr>
        <w:t>A</w:t>
      </w:r>
      <w:r w:rsidR="00EF249B" w:rsidRPr="00C4265C">
        <w:rPr>
          <w:rFonts w:cs="Arial"/>
          <w:color w:val="000000"/>
          <w:lang w:val="de-DE"/>
        </w:rPr>
        <w:t>usstellung „</w:t>
      </w:r>
      <w:proofErr w:type="spellStart"/>
      <w:r w:rsidR="00EF249B" w:rsidRPr="00C4265C">
        <w:rPr>
          <w:rFonts w:cs="Arial"/>
          <w:color w:val="000000"/>
          <w:lang w:val="de-DE"/>
        </w:rPr>
        <w:t>Past</w:t>
      </w:r>
      <w:proofErr w:type="spellEnd"/>
      <w:r w:rsidR="00EF249B" w:rsidRPr="00C4265C">
        <w:rPr>
          <w:rFonts w:cs="Arial"/>
          <w:color w:val="000000"/>
          <w:lang w:val="de-DE"/>
        </w:rPr>
        <w:t xml:space="preserve"> Food“</w:t>
      </w:r>
      <w:r w:rsidR="00BB28F1" w:rsidRPr="00C4265C">
        <w:rPr>
          <w:lang w:val="de-DE"/>
        </w:rPr>
        <w:t xml:space="preserve"> </w:t>
      </w:r>
      <w:r w:rsidR="001E7326" w:rsidRPr="00C4265C">
        <w:rPr>
          <w:rFonts w:cs="Arial"/>
          <w:color w:val="000000"/>
          <w:lang w:val="de-DE"/>
        </w:rPr>
        <w:t>über</w:t>
      </w:r>
      <w:r w:rsidR="00BB28F1" w:rsidRPr="00C4265C">
        <w:rPr>
          <w:rFonts w:cs="Arial"/>
          <w:color w:val="000000"/>
          <w:lang w:val="de-DE"/>
        </w:rPr>
        <w:t xml:space="preserve"> 15.000 Jahre Ernährung</w:t>
      </w:r>
      <w:r w:rsidR="00C53040" w:rsidRPr="00C4265C">
        <w:rPr>
          <w:rFonts w:cs="Arial"/>
          <w:color w:val="000000"/>
          <w:lang w:val="de-DE"/>
        </w:rPr>
        <w:t xml:space="preserve">, die archäologische Sommerbetreuung für Kinder und </w:t>
      </w:r>
      <w:r w:rsidR="00EF249B" w:rsidRPr="00C4265C">
        <w:rPr>
          <w:rFonts w:cs="Arial"/>
          <w:color w:val="000000"/>
          <w:lang w:val="de-DE"/>
        </w:rPr>
        <w:t>das 25</w:t>
      </w:r>
      <w:r w:rsidR="00E23943">
        <w:rPr>
          <w:rFonts w:cs="Arial"/>
          <w:color w:val="000000"/>
          <w:lang w:val="de-DE"/>
        </w:rPr>
        <w:t>-jährige</w:t>
      </w:r>
      <w:r w:rsidR="00EF249B" w:rsidRPr="00C4265C">
        <w:rPr>
          <w:rFonts w:cs="Arial"/>
          <w:color w:val="000000"/>
          <w:lang w:val="de-DE"/>
        </w:rPr>
        <w:t xml:space="preserve"> </w:t>
      </w:r>
      <w:r w:rsidR="001E7326" w:rsidRPr="00C4265C">
        <w:rPr>
          <w:rFonts w:cs="Arial"/>
          <w:color w:val="000000"/>
          <w:lang w:val="de-DE"/>
        </w:rPr>
        <w:t>Jubiläum</w:t>
      </w:r>
      <w:r w:rsidR="00BB28F1" w:rsidRPr="00C4265C">
        <w:rPr>
          <w:rFonts w:cs="Arial"/>
          <w:color w:val="000000"/>
          <w:lang w:val="de-DE"/>
        </w:rPr>
        <w:t xml:space="preserve"> des</w:t>
      </w:r>
      <w:r w:rsidR="00C4265C" w:rsidRPr="00C4265C">
        <w:rPr>
          <w:rFonts w:cs="Arial"/>
          <w:color w:val="000000"/>
          <w:lang w:val="de-DE"/>
        </w:rPr>
        <w:t xml:space="preserve"> Museums in der Bozner Museumstraße</w:t>
      </w:r>
      <w:r w:rsidR="00C53040" w:rsidRPr="00C4265C">
        <w:rPr>
          <w:rFonts w:cs="Arial"/>
          <w:color w:val="000000"/>
          <w:lang w:val="de-DE"/>
        </w:rPr>
        <w:t xml:space="preserve">. </w:t>
      </w:r>
    </w:p>
    <w:p w:rsidR="001E7326" w:rsidRPr="00C4265C" w:rsidRDefault="00F43085" w:rsidP="00B04940">
      <w:pPr>
        <w:spacing w:before="120" w:line="276" w:lineRule="auto"/>
        <w:rPr>
          <w:rFonts w:cs="Arial"/>
          <w:color w:val="000000"/>
          <w:lang w:val="de-DE"/>
        </w:rPr>
      </w:pPr>
      <w:r w:rsidRPr="00C4265C">
        <w:rPr>
          <w:rFonts w:cs="Arial"/>
          <w:color w:val="000000"/>
          <w:lang w:val="de-DE"/>
        </w:rPr>
        <w:t xml:space="preserve">Das </w:t>
      </w:r>
      <w:r w:rsidR="003F1403" w:rsidRPr="00C4265C">
        <w:rPr>
          <w:rFonts w:cs="Arial"/>
          <w:b/>
          <w:color w:val="000000"/>
          <w:lang w:val="de-DE"/>
        </w:rPr>
        <w:t>Naturmuseum</w:t>
      </w:r>
      <w:r w:rsidR="003F1403" w:rsidRPr="00C4265C">
        <w:rPr>
          <w:rFonts w:cs="Arial"/>
          <w:color w:val="000000"/>
          <w:lang w:val="de-DE"/>
        </w:rPr>
        <w:t xml:space="preserve"> </w:t>
      </w:r>
      <w:r w:rsidR="00C53040" w:rsidRPr="00C4265C">
        <w:rPr>
          <w:rFonts w:cs="Arial"/>
          <w:color w:val="000000"/>
          <w:lang w:val="de-DE"/>
        </w:rPr>
        <w:t>präsentierte</w:t>
      </w:r>
      <w:r w:rsidRPr="00C4265C">
        <w:rPr>
          <w:rFonts w:cs="Arial"/>
          <w:color w:val="000000"/>
          <w:lang w:val="de-DE"/>
        </w:rPr>
        <w:t xml:space="preserve"> </w:t>
      </w:r>
      <w:r w:rsidR="00C4265C" w:rsidRPr="00C4265C">
        <w:rPr>
          <w:rFonts w:cs="Arial"/>
          <w:color w:val="000000"/>
          <w:lang w:val="de-DE"/>
        </w:rPr>
        <w:t xml:space="preserve">hingegen </w:t>
      </w:r>
      <w:r w:rsidR="003F1403" w:rsidRPr="00C4265C">
        <w:rPr>
          <w:rFonts w:cs="Arial"/>
          <w:color w:val="000000"/>
          <w:lang w:val="de-DE"/>
        </w:rPr>
        <w:t xml:space="preserve">die </w:t>
      </w:r>
      <w:r w:rsidR="00C53040" w:rsidRPr="00C4265C">
        <w:rPr>
          <w:rFonts w:cs="Arial"/>
          <w:color w:val="000000"/>
          <w:lang w:val="de-DE"/>
        </w:rPr>
        <w:t xml:space="preserve">Ausstellung „Caldera – Spurensuche im Supervulkan“ </w:t>
      </w:r>
      <w:r w:rsidR="00147280" w:rsidRPr="00C4265C">
        <w:rPr>
          <w:rFonts w:cs="Arial"/>
          <w:color w:val="000000"/>
          <w:lang w:val="de-DE"/>
        </w:rPr>
        <w:t xml:space="preserve">über den Vulkan, der sich am Ende des Erdaltertums von Meran bis Trient erstreckte und </w:t>
      </w:r>
      <w:r w:rsidR="001E7326" w:rsidRPr="00C4265C">
        <w:rPr>
          <w:rFonts w:cs="Arial"/>
          <w:color w:val="000000"/>
          <w:lang w:val="de-DE"/>
        </w:rPr>
        <w:t>über einen Zeitraum</w:t>
      </w:r>
      <w:r w:rsidR="00147280" w:rsidRPr="00C4265C">
        <w:rPr>
          <w:rFonts w:cs="Arial"/>
          <w:color w:val="000000"/>
          <w:lang w:val="de-DE"/>
        </w:rPr>
        <w:t xml:space="preserve"> von 12 Millionen Jahren immer wieder aktiv war; </w:t>
      </w:r>
      <w:r w:rsidR="001E7326" w:rsidRPr="00C4265C">
        <w:rPr>
          <w:rFonts w:cs="Arial"/>
          <w:color w:val="000000"/>
          <w:lang w:val="de-DE"/>
        </w:rPr>
        <w:t xml:space="preserve">darüber hinaus </w:t>
      </w:r>
      <w:r w:rsidR="00C4265C" w:rsidRPr="00C4265C">
        <w:rPr>
          <w:rFonts w:cs="Arial"/>
          <w:color w:val="000000"/>
          <w:lang w:val="de-DE"/>
        </w:rPr>
        <w:t xml:space="preserve">wurden </w:t>
      </w:r>
      <w:r w:rsidR="001E7326" w:rsidRPr="00C4265C">
        <w:rPr>
          <w:rFonts w:cs="Arial"/>
          <w:color w:val="000000"/>
          <w:lang w:val="de-DE"/>
        </w:rPr>
        <w:t>wi</w:t>
      </w:r>
      <w:r w:rsidR="00C53040" w:rsidRPr="00C4265C">
        <w:rPr>
          <w:rFonts w:cs="Arial"/>
          <w:color w:val="000000"/>
          <w:lang w:val="de-DE"/>
        </w:rPr>
        <w:t>eder zahlreiche Veranstaltungen</w:t>
      </w:r>
      <w:r w:rsidR="00C4265C" w:rsidRPr="00C4265C">
        <w:rPr>
          <w:rFonts w:cs="Arial"/>
          <w:color w:val="000000"/>
          <w:lang w:val="de-DE"/>
        </w:rPr>
        <w:t xml:space="preserve"> geboten</w:t>
      </w:r>
      <w:r w:rsidR="00C53040" w:rsidRPr="00C4265C">
        <w:rPr>
          <w:rFonts w:cs="Arial"/>
          <w:color w:val="000000"/>
          <w:lang w:val="de-DE"/>
        </w:rPr>
        <w:t xml:space="preserve">, wie etwa „Le </w:t>
      </w:r>
      <w:proofErr w:type="spellStart"/>
      <w:r w:rsidR="00C53040" w:rsidRPr="00C4265C">
        <w:rPr>
          <w:rFonts w:cs="Arial"/>
          <w:color w:val="000000"/>
          <w:lang w:val="de-DE"/>
        </w:rPr>
        <w:t>scienze</w:t>
      </w:r>
      <w:proofErr w:type="spellEnd"/>
      <w:r w:rsidR="00C53040" w:rsidRPr="00C4265C">
        <w:rPr>
          <w:rFonts w:cs="Arial"/>
          <w:color w:val="000000"/>
          <w:lang w:val="de-DE"/>
        </w:rPr>
        <w:t xml:space="preserve"> di </w:t>
      </w:r>
      <w:proofErr w:type="spellStart"/>
      <w:r w:rsidR="00C53040" w:rsidRPr="00C4265C">
        <w:rPr>
          <w:rFonts w:cs="Arial"/>
          <w:color w:val="000000"/>
          <w:lang w:val="de-DE"/>
        </w:rPr>
        <w:t>guerre</w:t>
      </w:r>
      <w:proofErr w:type="spellEnd"/>
      <w:r w:rsidR="00C53040" w:rsidRPr="00C4265C">
        <w:rPr>
          <w:rFonts w:cs="Arial"/>
          <w:color w:val="000000"/>
          <w:lang w:val="de-DE"/>
        </w:rPr>
        <w:t xml:space="preserve"> </w:t>
      </w:r>
      <w:proofErr w:type="spellStart"/>
      <w:r w:rsidR="00C53040" w:rsidRPr="00C4265C">
        <w:rPr>
          <w:rFonts w:cs="Arial"/>
          <w:color w:val="000000"/>
          <w:lang w:val="de-DE"/>
        </w:rPr>
        <w:t>stellari</w:t>
      </w:r>
      <w:proofErr w:type="spellEnd"/>
      <w:r w:rsidR="00C53040" w:rsidRPr="00C4265C">
        <w:rPr>
          <w:rFonts w:cs="Arial"/>
          <w:color w:val="000000"/>
          <w:lang w:val="de-DE"/>
        </w:rPr>
        <w:t xml:space="preserve">“ mit Luca </w:t>
      </w:r>
      <w:proofErr w:type="spellStart"/>
      <w:r w:rsidR="00C53040" w:rsidRPr="00C4265C">
        <w:rPr>
          <w:rFonts w:cs="Arial"/>
          <w:color w:val="000000"/>
          <w:lang w:val="de-DE"/>
        </w:rPr>
        <w:t>Perri</w:t>
      </w:r>
      <w:proofErr w:type="spellEnd"/>
      <w:r w:rsidR="00C53040" w:rsidRPr="00C4265C">
        <w:rPr>
          <w:rFonts w:cs="Arial"/>
          <w:color w:val="000000"/>
          <w:lang w:val="de-DE"/>
        </w:rPr>
        <w:t xml:space="preserve"> und „Schweben über dem Supervulkan“ in der Rittner Seilbahn; das </w:t>
      </w:r>
      <w:r w:rsidR="00C53040" w:rsidRPr="00C4265C">
        <w:rPr>
          <w:rFonts w:cs="Arial"/>
          <w:b/>
          <w:color w:val="000000"/>
          <w:lang w:val="de-DE"/>
        </w:rPr>
        <w:t>Planetarium</w:t>
      </w:r>
      <w:r w:rsidR="00C53040" w:rsidRPr="00C4265C">
        <w:rPr>
          <w:rFonts w:cs="Arial"/>
          <w:color w:val="000000"/>
          <w:lang w:val="de-DE"/>
        </w:rPr>
        <w:t xml:space="preserve"> feierte sein zehnjähriges Bestehen und organisierte wieder </w:t>
      </w:r>
      <w:r w:rsidR="00DF5D7B" w:rsidRPr="00C4265C">
        <w:rPr>
          <w:rFonts w:cs="Arial"/>
          <w:color w:val="000000"/>
          <w:lang w:val="de-DE"/>
        </w:rPr>
        <w:t xml:space="preserve">astronomische </w:t>
      </w:r>
      <w:r w:rsidR="003F1403" w:rsidRPr="00C4265C">
        <w:rPr>
          <w:rFonts w:cs="Arial"/>
          <w:color w:val="000000"/>
          <w:lang w:val="de-DE"/>
        </w:rPr>
        <w:t>Vorführungen</w:t>
      </w:r>
      <w:r w:rsidRPr="00C4265C">
        <w:rPr>
          <w:rFonts w:cs="Arial"/>
          <w:color w:val="000000"/>
          <w:lang w:val="de-DE"/>
        </w:rPr>
        <w:t xml:space="preserve">. </w:t>
      </w:r>
    </w:p>
    <w:p w:rsidR="001E7326" w:rsidRPr="00C4265C" w:rsidRDefault="00F43085" w:rsidP="00B04940">
      <w:pPr>
        <w:spacing w:before="120" w:line="276" w:lineRule="auto"/>
        <w:rPr>
          <w:rFonts w:cs="Arial"/>
          <w:color w:val="000000"/>
          <w:lang w:val="de-DE"/>
        </w:rPr>
      </w:pPr>
      <w:r w:rsidRPr="00C4265C">
        <w:rPr>
          <w:rFonts w:cs="Arial"/>
          <w:color w:val="000000"/>
          <w:lang w:val="de-DE"/>
        </w:rPr>
        <w:lastRenderedPageBreak/>
        <w:t xml:space="preserve">Das </w:t>
      </w:r>
      <w:r w:rsidRPr="00C4265C">
        <w:rPr>
          <w:rFonts w:cs="Arial"/>
          <w:b/>
          <w:color w:val="000000"/>
          <w:lang w:val="de-DE"/>
        </w:rPr>
        <w:t>Volkskundemuseum</w:t>
      </w:r>
      <w:r w:rsidRPr="00C4265C">
        <w:rPr>
          <w:rFonts w:cs="Arial"/>
          <w:color w:val="000000"/>
          <w:lang w:val="de-DE"/>
        </w:rPr>
        <w:t xml:space="preserve"> veranstaltete </w:t>
      </w:r>
      <w:r w:rsidR="001E7326" w:rsidRPr="00C4265C">
        <w:rPr>
          <w:rFonts w:cs="Arial"/>
          <w:color w:val="000000"/>
          <w:lang w:val="de-DE"/>
        </w:rPr>
        <w:t xml:space="preserve">im Sommer </w:t>
      </w:r>
      <w:r w:rsidRPr="00C4265C">
        <w:rPr>
          <w:rFonts w:cs="Arial"/>
          <w:color w:val="000000"/>
          <w:lang w:val="de-DE"/>
        </w:rPr>
        <w:t xml:space="preserve">wieder </w:t>
      </w:r>
      <w:r w:rsidR="00C53040" w:rsidRPr="00C4265C">
        <w:rPr>
          <w:rFonts w:cs="Arial"/>
          <w:color w:val="000000"/>
          <w:lang w:val="de-DE"/>
        </w:rPr>
        <w:t>Handwerksvorführungen mit Schmied, Klöpplerinnen, Wäscherinnen und Weber, sowie die neue Vermittlungsreihe „Kreativ umdenken“</w:t>
      </w:r>
      <w:r w:rsidRPr="00C4265C">
        <w:rPr>
          <w:rFonts w:cs="Arial"/>
          <w:color w:val="000000"/>
          <w:lang w:val="de-DE"/>
        </w:rPr>
        <w:t xml:space="preserve">. </w:t>
      </w:r>
    </w:p>
    <w:p w:rsidR="001E7326" w:rsidRPr="001E229D" w:rsidRDefault="00F43085" w:rsidP="00B04940">
      <w:pPr>
        <w:spacing w:before="120" w:line="276" w:lineRule="auto"/>
        <w:rPr>
          <w:rFonts w:cs="Arial"/>
          <w:color w:val="000000"/>
          <w:lang w:val="de-DE"/>
        </w:rPr>
      </w:pPr>
      <w:r w:rsidRPr="00C4265C">
        <w:rPr>
          <w:rFonts w:cs="Arial"/>
          <w:color w:val="000000"/>
          <w:lang w:val="de-DE"/>
        </w:rPr>
        <w:t>Das</w:t>
      </w:r>
      <w:r w:rsidR="003F1403" w:rsidRPr="00C4265C">
        <w:rPr>
          <w:rFonts w:cs="Arial"/>
          <w:color w:val="000000"/>
          <w:lang w:val="de-DE"/>
        </w:rPr>
        <w:t xml:space="preserve"> </w:t>
      </w:r>
      <w:r w:rsidR="003F1403" w:rsidRPr="00C4265C">
        <w:rPr>
          <w:rFonts w:cs="Arial"/>
          <w:b/>
          <w:color w:val="000000"/>
          <w:lang w:val="de-DE"/>
        </w:rPr>
        <w:t xml:space="preserve">Museum </w:t>
      </w:r>
      <w:proofErr w:type="spellStart"/>
      <w:r w:rsidR="003F1403" w:rsidRPr="00C4265C">
        <w:rPr>
          <w:rFonts w:cs="Arial"/>
          <w:b/>
          <w:color w:val="000000"/>
          <w:lang w:val="de-DE"/>
        </w:rPr>
        <w:t>Eccel</w:t>
      </w:r>
      <w:proofErr w:type="spellEnd"/>
      <w:r w:rsidR="003F1403" w:rsidRPr="00C4265C">
        <w:rPr>
          <w:rFonts w:cs="Arial"/>
          <w:b/>
          <w:color w:val="000000"/>
          <w:lang w:val="de-DE"/>
        </w:rPr>
        <w:t xml:space="preserve"> Kreuzer</w:t>
      </w:r>
      <w:r w:rsidR="003F1403" w:rsidRPr="00C4265C">
        <w:rPr>
          <w:rFonts w:cs="Arial"/>
          <w:color w:val="000000"/>
          <w:lang w:val="de-DE"/>
        </w:rPr>
        <w:t xml:space="preserve"> </w:t>
      </w:r>
      <w:r w:rsidR="00147280" w:rsidRPr="00C4265C">
        <w:rPr>
          <w:rFonts w:cs="Arial"/>
          <w:color w:val="000000"/>
          <w:lang w:val="de-DE"/>
        </w:rPr>
        <w:t>zeigte</w:t>
      </w:r>
      <w:r w:rsidRPr="00C4265C">
        <w:rPr>
          <w:rFonts w:cs="Arial"/>
          <w:color w:val="000000"/>
          <w:lang w:val="de-DE"/>
        </w:rPr>
        <w:t xml:space="preserve"> </w:t>
      </w:r>
      <w:r w:rsidR="00147280" w:rsidRPr="00C4265C">
        <w:rPr>
          <w:rFonts w:cs="Arial"/>
          <w:color w:val="000000"/>
          <w:lang w:val="de-DE"/>
        </w:rPr>
        <w:t>zwei</w:t>
      </w:r>
      <w:r w:rsidR="003F1403" w:rsidRPr="00C4265C">
        <w:rPr>
          <w:rFonts w:cs="Arial"/>
          <w:color w:val="000000"/>
          <w:lang w:val="de-DE"/>
        </w:rPr>
        <w:t xml:space="preserve"> </w:t>
      </w:r>
      <w:r w:rsidR="00147280" w:rsidRPr="00C4265C">
        <w:rPr>
          <w:rFonts w:cs="Arial"/>
          <w:color w:val="000000"/>
          <w:lang w:val="de-DE"/>
        </w:rPr>
        <w:t>Wechsela</w:t>
      </w:r>
      <w:r w:rsidR="003F1403" w:rsidRPr="00C4265C">
        <w:rPr>
          <w:rFonts w:cs="Arial"/>
          <w:color w:val="000000"/>
          <w:lang w:val="de-DE"/>
        </w:rPr>
        <w:t>usstellung</w:t>
      </w:r>
      <w:r w:rsidR="00C53040" w:rsidRPr="00C4265C">
        <w:rPr>
          <w:rFonts w:cs="Arial"/>
          <w:color w:val="000000"/>
          <w:lang w:val="de-DE"/>
        </w:rPr>
        <w:t>en</w:t>
      </w:r>
      <w:r w:rsidR="00147280" w:rsidRPr="00C4265C">
        <w:rPr>
          <w:rFonts w:cs="Arial"/>
          <w:color w:val="000000"/>
          <w:lang w:val="de-DE"/>
        </w:rPr>
        <w:t xml:space="preserve">, zum </w:t>
      </w:r>
      <w:r w:rsidR="001E7326" w:rsidRPr="00C4265C">
        <w:rPr>
          <w:rFonts w:cs="Arial"/>
          <w:color w:val="000000"/>
          <w:lang w:val="de-DE"/>
        </w:rPr>
        <w:t>e</w:t>
      </w:r>
      <w:r w:rsidR="00147280" w:rsidRPr="00C4265C">
        <w:rPr>
          <w:rFonts w:cs="Arial"/>
          <w:color w:val="000000"/>
          <w:lang w:val="de-DE"/>
        </w:rPr>
        <w:t xml:space="preserve">inen die </w:t>
      </w:r>
      <w:r w:rsidR="00C53040" w:rsidRPr="00C4265C">
        <w:rPr>
          <w:rFonts w:cs="Arial"/>
          <w:color w:val="000000"/>
          <w:lang w:val="de-DE"/>
        </w:rPr>
        <w:t>„Grand Tour. Eine Reise in die Landschaftsmalerei“</w:t>
      </w:r>
      <w:r w:rsidR="00147280" w:rsidRPr="00C4265C">
        <w:rPr>
          <w:rFonts w:cs="Arial"/>
          <w:color w:val="000000"/>
          <w:lang w:val="de-DE"/>
        </w:rPr>
        <w:t xml:space="preserve"> </w:t>
      </w:r>
      <w:r w:rsidR="001E7326" w:rsidRPr="00C4265C">
        <w:rPr>
          <w:rFonts w:cs="Arial"/>
          <w:color w:val="000000"/>
          <w:lang w:val="de-DE"/>
        </w:rPr>
        <w:t>und</w:t>
      </w:r>
      <w:r w:rsidR="00147280" w:rsidRPr="00C4265C">
        <w:rPr>
          <w:rFonts w:cs="Arial"/>
          <w:color w:val="000000"/>
          <w:lang w:val="de-DE"/>
        </w:rPr>
        <w:t xml:space="preserve"> </w:t>
      </w:r>
      <w:r w:rsidR="00C53040" w:rsidRPr="00C4265C">
        <w:rPr>
          <w:rFonts w:cs="Arial"/>
          <w:color w:val="000000"/>
          <w:lang w:val="de-DE"/>
        </w:rPr>
        <w:t xml:space="preserve">„Adolf </w:t>
      </w:r>
      <w:proofErr w:type="spellStart"/>
      <w:r w:rsidR="00C53040" w:rsidRPr="00C4265C">
        <w:rPr>
          <w:rFonts w:cs="Arial"/>
          <w:color w:val="000000"/>
          <w:lang w:val="de-DE"/>
        </w:rPr>
        <w:t>Vallazza</w:t>
      </w:r>
      <w:proofErr w:type="spellEnd"/>
      <w:r w:rsidR="00C53040" w:rsidRPr="00C4265C">
        <w:rPr>
          <w:rFonts w:cs="Arial"/>
          <w:color w:val="000000"/>
          <w:lang w:val="de-DE"/>
        </w:rPr>
        <w:t>. Hundert Jahre Kunst“ (die Eröffnung fand am 99. Geburtstag des Künstlers statt)</w:t>
      </w:r>
      <w:r w:rsidR="00147280" w:rsidRPr="00C4265C">
        <w:rPr>
          <w:rFonts w:cs="Arial"/>
          <w:color w:val="000000"/>
          <w:lang w:val="de-DE"/>
        </w:rPr>
        <w:t xml:space="preserve"> mit der</w:t>
      </w:r>
      <w:r w:rsidR="00B04940" w:rsidRPr="00C4265C">
        <w:rPr>
          <w:rFonts w:cs="Arial"/>
          <w:color w:val="000000"/>
          <w:lang w:val="de-DE"/>
        </w:rPr>
        <w:t xml:space="preserve"> </w:t>
      </w:r>
      <w:r w:rsidR="00C53040" w:rsidRPr="00C4265C">
        <w:rPr>
          <w:rFonts w:cs="Arial"/>
          <w:color w:val="000000"/>
          <w:lang w:val="de-DE"/>
        </w:rPr>
        <w:t xml:space="preserve">Buchvorstellung „Adolf </w:t>
      </w:r>
      <w:proofErr w:type="spellStart"/>
      <w:r w:rsidR="00C53040" w:rsidRPr="00C4265C">
        <w:rPr>
          <w:rFonts w:cs="Arial"/>
          <w:color w:val="000000"/>
          <w:lang w:val="de-DE"/>
        </w:rPr>
        <w:t>Vallazza</w:t>
      </w:r>
      <w:proofErr w:type="spellEnd"/>
      <w:r w:rsidR="00C53040" w:rsidRPr="00C4265C">
        <w:rPr>
          <w:rFonts w:cs="Arial"/>
          <w:color w:val="000000"/>
          <w:lang w:val="de-DE"/>
        </w:rPr>
        <w:t xml:space="preserve">. </w:t>
      </w:r>
      <w:r w:rsidR="00C53040" w:rsidRPr="001E229D">
        <w:rPr>
          <w:rFonts w:cs="Arial"/>
          <w:color w:val="000000"/>
          <w:lang w:val="de-DE"/>
        </w:rPr>
        <w:t xml:space="preserve">Forme e </w:t>
      </w:r>
      <w:proofErr w:type="spellStart"/>
      <w:r w:rsidR="00C53040" w:rsidRPr="001E229D">
        <w:rPr>
          <w:rFonts w:cs="Arial"/>
          <w:color w:val="000000"/>
          <w:lang w:val="de-DE"/>
        </w:rPr>
        <w:t>movimento</w:t>
      </w:r>
      <w:proofErr w:type="spellEnd"/>
      <w:r w:rsidR="00C53040" w:rsidRPr="001E229D">
        <w:rPr>
          <w:rFonts w:cs="Arial"/>
          <w:color w:val="000000"/>
          <w:lang w:val="de-DE"/>
        </w:rPr>
        <w:t>“</w:t>
      </w:r>
      <w:r w:rsidR="00B04940" w:rsidRPr="001E229D">
        <w:rPr>
          <w:rFonts w:cs="Arial"/>
          <w:color w:val="000000"/>
          <w:lang w:val="de-DE"/>
        </w:rPr>
        <w:t xml:space="preserve"> und </w:t>
      </w:r>
      <w:r w:rsidR="00147280" w:rsidRPr="001E229D">
        <w:rPr>
          <w:rFonts w:cs="Arial"/>
          <w:color w:val="000000"/>
          <w:lang w:val="de-DE"/>
        </w:rPr>
        <w:t xml:space="preserve">der Vorführung des </w:t>
      </w:r>
      <w:r w:rsidR="00B04940" w:rsidRPr="001E229D">
        <w:rPr>
          <w:rFonts w:cs="Arial"/>
          <w:color w:val="000000"/>
          <w:lang w:val="de-DE"/>
        </w:rPr>
        <w:t>Film</w:t>
      </w:r>
      <w:r w:rsidR="00147280" w:rsidRPr="001E229D">
        <w:rPr>
          <w:rFonts w:cs="Arial"/>
          <w:color w:val="000000"/>
          <w:lang w:val="de-DE"/>
        </w:rPr>
        <w:t>s</w:t>
      </w:r>
      <w:r w:rsidR="00C53040" w:rsidRPr="001E229D">
        <w:rPr>
          <w:rFonts w:cs="Arial"/>
          <w:color w:val="000000"/>
          <w:lang w:val="de-DE"/>
        </w:rPr>
        <w:t xml:space="preserve"> „Le </w:t>
      </w:r>
      <w:proofErr w:type="spellStart"/>
      <w:r w:rsidR="00C53040" w:rsidRPr="001E229D">
        <w:rPr>
          <w:rFonts w:cs="Arial"/>
          <w:color w:val="000000"/>
          <w:lang w:val="de-DE"/>
        </w:rPr>
        <w:t>stagioni</w:t>
      </w:r>
      <w:proofErr w:type="spellEnd"/>
      <w:r w:rsidR="00C53040" w:rsidRPr="001E229D">
        <w:rPr>
          <w:rFonts w:cs="Arial"/>
          <w:color w:val="000000"/>
          <w:lang w:val="de-DE"/>
        </w:rPr>
        <w:t xml:space="preserve"> di Adolf </w:t>
      </w:r>
      <w:proofErr w:type="spellStart"/>
      <w:r w:rsidR="00C53040" w:rsidRPr="001E229D">
        <w:rPr>
          <w:rFonts w:cs="Arial"/>
          <w:color w:val="000000"/>
          <w:lang w:val="de-DE"/>
        </w:rPr>
        <w:t>Vallazza</w:t>
      </w:r>
      <w:proofErr w:type="spellEnd"/>
      <w:r w:rsidR="00C53040" w:rsidRPr="001E229D">
        <w:rPr>
          <w:rFonts w:cs="Arial"/>
          <w:color w:val="000000"/>
          <w:lang w:val="de-DE"/>
        </w:rPr>
        <w:t>".</w:t>
      </w:r>
      <w:r w:rsidR="00B04940" w:rsidRPr="001E229D">
        <w:rPr>
          <w:rFonts w:cs="Arial"/>
          <w:color w:val="000000"/>
          <w:lang w:val="de-DE"/>
        </w:rPr>
        <w:t xml:space="preserve"> </w:t>
      </w:r>
    </w:p>
    <w:p w:rsidR="00B04940" w:rsidRPr="00C4265C" w:rsidRDefault="00147280" w:rsidP="00B04940">
      <w:pPr>
        <w:spacing w:before="120" w:line="276" w:lineRule="auto"/>
        <w:rPr>
          <w:rFonts w:cs="Arial"/>
          <w:color w:val="000000"/>
          <w:lang w:val="de-DE"/>
        </w:rPr>
      </w:pPr>
      <w:r w:rsidRPr="00C4265C">
        <w:rPr>
          <w:rFonts w:cs="Arial"/>
          <w:color w:val="000000"/>
          <w:lang w:val="de-DE"/>
        </w:rPr>
        <w:t xml:space="preserve">Künstlerisch unterwegs war auch wieder die </w:t>
      </w:r>
      <w:r w:rsidR="003F1403" w:rsidRPr="00C4265C">
        <w:rPr>
          <w:rFonts w:cs="Arial"/>
          <w:b/>
          <w:color w:val="000000"/>
          <w:lang w:val="de-DE"/>
        </w:rPr>
        <w:t xml:space="preserve">Festung </w:t>
      </w:r>
      <w:proofErr w:type="spellStart"/>
      <w:r w:rsidR="003F1403" w:rsidRPr="00C4265C">
        <w:rPr>
          <w:rFonts w:cs="Arial"/>
          <w:b/>
          <w:color w:val="000000"/>
          <w:lang w:val="de-DE"/>
        </w:rPr>
        <w:t>Franzensfeste</w:t>
      </w:r>
      <w:proofErr w:type="spellEnd"/>
      <w:r w:rsidR="003F1403" w:rsidRPr="00C4265C">
        <w:rPr>
          <w:rFonts w:cs="Arial"/>
          <w:color w:val="000000"/>
          <w:lang w:val="de-DE"/>
        </w:rPr>
        <w:t xml:space="preserve"> </w:t>
      </w:r>
      <w:r w:rsidRPr="00C4265C">
        <w:rPr>
          <w:rFonts w:cs="Arial"/>
          <w:color w:val="000000"/>
          <w:lang w:val="de-DE"/>
        </w:rPr>
        <w:t>mit den</w:t>
      </w:r>
      <w:r w:rsidR="00B04940" w:rsidRPr="00C4265C">
        <w:rPr>
          <w:rFonts w:cs="Arial"/>
          <w:color w:val="000000"/>
          <w:lang w:val="de-DE"/>
        </w:rPr>
        <w:t xml:space="preserve"> </w:t>
      </w:r>
      <w:r w:rsidR="007B6EA2" w:rsidRPr="00C4265C">
        <w:rPr>
          <w:rFonts w:cs="Arial"/>
          <w:color w:val="000000"/>
          <w:lang w:val="de-DE"/>
        </w:rPr>
        <w:t>A</w:t>
      </w:r>
      <w:r w:rsidR="00B04940" w:rsidRPr="00C4265C">
        <w:rPr>
          <w:rFonts w:cs="Arial"/>
          <w:color w:val="000000"/>
          <w:lang w:val="de-DE"/>
        </w:rPr>
        <w:t>usstellung</w:t>
      </w:r>
      <w:r w:rsidR="007B6EA2" w:rsidRPr="00C4265C">
        <w:rPr>
          <w:rFonts w:cs="Arial"/>
          <w:color w:val="000000"/>
          <w:lang w:val="de-DE"/>
        </w:rPr>
        <w:t>en</w:t>
      </w:r>
      <w:r w:rsidR="00B04940" w:rsidRPr="00C4265C">
        <w:rPr>
          <w:rFonts w:cs="Arial"/>
          <w:color w:val="000000"/>
          <w:lang w:val="de-DE"/>
        </w:rPr>
        <w:t xml:space="preserve"> </w:t>
      </w:r>
      <w:r w:rsidR="007B6EA2" w:rsidRPr="00C4265C">
        <w:rPr>
          <w:rFonts w:cs="Arial"/>
          <w:color w:val="000000"/>
          <w:lang w:val="de-DE"/>
        </w:rPr>
        <w:t>„</w:t>
      </w:r>
      <w:proofErr w:type="spellStart"/>
      <w:r w:rsidR="00B04940" w:rsidRPr="00C4265C">
        <w:rPr>
          <w:rFonts w:cs="Arial"/>
          <w:color w:val="000000"/>
          <w:lang w:val="de-DE"/>
        </w:rPr>
        <w:t>Mudazion.Veränderung.Cambiamento.Change</w:t>
      </w:r>
      <w:proofErr w:type="spellEnd"/>
      <w:r w:rsidR="007B6EA2" w:rsidRPr="00C4265C">
        <w:rPr>
          <w:rFonts w:cs="Arial"/>
          <w:color w:val="000000"/>
          <w:lang w:val="de-DE"/>
        </w:rPr>
        <w:t xml:space="preserve">“ </w:t>
      </w:r>
      <w:r w:rsidRPr="00C4265C">
        <w:rPr>
          <w:rFonts w:cs="Arial"/>
          <w:color w:val="000000"/>
          <w:lang w:val="de-DE"/>
        </w:rPr>
        <w:t xml:space="preserve">mit </w:t>
      </w:r>
      <w:r w:rsidR="00D15848" w:rsidRPr="00C4265C">
        <w:rPr>
          <w:rFonts w:cs="Arial"/>
          <w:color w:val="000000"/>
          <w:lang w:val="de-DE"/>
        </w:rPr>
        <w:t>Skulpturen, Bildern und Fotografien</w:t>
      </w:r>
      <w:r w:rsidRPr="00C4265C">
        <w:rPr>
          <w:rFonts w:cs="Arial"/>
          <w:color w:val="000000"/>
          <w:lang w:val="de-DE"/>
        </w:rPr>
        <w:t xml:space="preserve"> zum Thema Veränderung </w:t>
      </w:r>
      <w:r w:rsidR="007B6EA2" w:rsidRPr="00C4265C">
        <w:rPr>
          <w:rFonts w:cs="Arial"/>
          <w:color w:val="000000"/>
          <w:lang w:val="de-DE"/>
        </w:rPr>
        <w:t xml:space="preserve">und „Im Dialog mit Peter </w:t>
      </w:r>
      <w:proofErr w:type="spellStart"/>
      <w:r w:rsidR="007B6EA2" w:rsidRPr="00C4265C">
        <w:rPr>
          <w:rFonts w:cs="Arial"/>
          <w:color w:val="000000"/>
          <w:lang w:val="de-DE"/>
        </w:rPr>
        <w:t>Fellin</w:t>
      </w:r>
      <w:proofErr w:type="spellEnd"/>
      <w:r w:rsidR="007B6EA2" w:rsidRPr="00C4265C">
        <w:rPr>
          <w:rFonts w:cs="Arial"/>
          <w:color w:val="000000"/>
          <w:lang w:val="de-DE"/>
        </w:rPr>
        <w:t>“</w:t>
      </w:r>
      <w:r w:rsidRPr="00C4265C">
        <w:rPr>
          <w:rFonts w:cs="Arial"/>
          <w:color w:val="000000"/>
          <w:lang w:val="de-DE"/>
        </w:rPr>
        <w:t xml:space="preserve"> </w:t>
      </w:r>
      <w:r w:rsidR="009B5D5B" w:rsidRPr="00C4265C">
        <w:rPr>
          <w:rFonts w:cs="Arial"/>
          <w:color w:val="000000"/>
          <w:lang w:val="de-DE"/>
        </w:rPr>
        <w:t xml:space="preserve">mit </w:t>
      </w:r>
      <w:r w:rsidR="00D15848" w:rsidRPr="00C4265C">
        <w:rPr>
          <w:rFonts w:cs="Arial"/>
          <w:color w:val="000000"/>
          <w:lang w:val="de-DE"/>
        </w:rPr>
        <w:t xml:space="preserve">Arbeiten von </w:t>
      </w:r>
      <w:r w:rsidR="009B5D5B" w:rsidRPr="00C4265C">
        <w:rPr>
          <w:rFonts w:cs="Arial"/>
          <w:color w:val="000000"/>
          <w:lang w:val="de-DE"/>
        </w:rPr>
        <w:t>K</w:t>
      </w:r>
      <w:r w:rsidR="00D15848" w:rsidRPr="00C4265C">
        <w:rPr>
          <w:rFonts w:cs="Arial"/>
          <w:color w:val="000000"/>
          <w:lang w:val="de-DE"/>
        </w:rPr>
        <w:t>unstschaffenden, die s</w:t>
      </w:r>
      <w:r w:rsidR="009B5D5B" w:rsidRPr="00C4265C">
        <w:rPr>
          <w:rFonts w:cs="Arial"/>
          <w:color w:val="000000"/>
          <w:lang w:val="de-DE"/>
        </w:rPr>
        <w:t xml:space="preserve">ich mit </w:t>
      </w:r>
      <w:r w:rsidR="001E7326" w:rsidRPr="00C4265C">
        <w:rPr>
          <w:rFonts w:cs="Arial"/>
          <w:color w:val="000000"/>
          <w:lang w:val="de-DE"/>
        </w:rPr>
        <w:t xml:space="preserve">dem </w:t>
      </w:r>
      <w:r w:rsidR="009B5D5B" w:rsidRPr="00C4265C">
        <w:rPr>
          <w:rFonts w:cs="Arial"/>
          <w:color w:val="000000"/>
          <w:lang w:val="de-DE"/>
        </w:rPr>
        <w:t xml:space="preserve">Werk des Malers Peter </w:t>
      </w:r>
      <w:proofErr w:type="spellStart"/>
      <w:r w:rsidR="009B5D5B" w:rsidRPr="00C4265C">
        <w:rPr>
          <w:rFonts w:cs="Arial"/>
          <w:color w:val="000000"/>
          <w:lang w:val="de-DE"/>
        </w:rPr>
        <w:t>Fellin</w:t>
      </w:r>
      <w:proofErr w:type="spellEnd"/>
      <w:r w:rsidR="009B5D5B" w:rsidRPr="00C4265C">
        <w:rPr>
          <w:rFonts w:cs="Arial"/>
          <w:color w:val="000000"/>
          <w:lang w:val="de-DE"/>
        </w:rPr>
        <w:t xml:space="preserve"> auseinander</w:t>
      </w:r>
      <w:r w:rsidR="001E7326" w:rsidRPr="00C4265C">
        <w:rPr>
          <w:rFonts w:cs="Arial"/>
          <w:color w:val="000000"/>
          <w:lang w:val="de-DE"/>
        </w:rPr>
        <w:t xml:space="preserve">setzten und dessen </w:t>
      </w:r>
      <w:r w:rsidR="009B5D5B" w:rsidRPr="00C4265C">
        <w:rPr>
          <w:rFonts w:cs="Arial"/>
          <w:color w:val="000000"/>
          <w:lang w:val="de-DE"/>
        </w:rPr>
        <w:t>Themen aufgriffen und interpretiert</w:t>
      </w:r>
      <w:r w:rsidR="00D15848" w:rsidRPr="00C4265C">
        <w:rPr>
          <w:rFonts w:cs="Arial"/>
          <w:color w:val="000000"/>
          <w:lang w:val="de-DE"/>
        </w:rPr>
        <w:t>en</w:t>
      </w:r>
      <w:r w:rsidR="009B5D5B" w:rsidRPr="00C4265C">
        <w:rPr>
          <w:rFonts w:cs="Arial"/>
          <w:color w:val="000000"/>
          <w:lang w:val="de-DE"/>
        </w:rPr>
        <w:t>.</w:t>
      </w:r>
      <w:r w:rsidRPr="00C4265C">
        <w:rPr>
          <w:rFonts w:cs="Arial"/>
          <w:color w:val="000000"/>
          <w:lang w:val="de-DE"/>
        </w:rPr>
        <w:t xml:space="preserve"> </w:t>
      </w:r>
      <w:r w:rsidR="001E7326" w:rsidRPr="00C4265C">
        <w:rPr>
          <w:rFonts w:cs="Arial"/>
          <w:color w:val="000000"/>
          <w:lang w:val="de-DE"/>
        </w:rPr>
        <w:t xml:space="preserve">Darüber hinaus beteiligte sich das </w:t>
      </w:r>
      <w:r w:rsidRPr="00C4265C">
        <w:rPr>
          <w:rFonts w:cs="Arial"/>
          <w:color w:val="000000"/>
          <w:lang w:val="de-DE"/>
        </w:rPr>
        <w:t>Landesmuseum wieder</w:t>
      </w:r>
      <w:r w:rsidR="00B04940" w:rsidRPr="00C4265C">
        <w:rPr>
          <w:rFonts w:cs="Arial"/>
          <w:color w:val="000000"/>
          <w:lang w:val="de-DE"/>
        </w:rPr>
        <w:t xml:space="preserve"> am </w:t>
      </w:r>
      <w:proofErr w:type="spellStart"/>
      <w:r w:rsidR="00B04940" w:rsidRPr="00C4265C">
        <w:rPr>
          <w:rFonts w:cs="Arial"/>
          <w:color w:val="000000"/>
          <w:lang w:val="de-DE"/>
        </w:rPr>
        <w:t>Water</w:t>
      </w:r>
      <w:proofErr w:type="spellEnd"/>
      <w:r w:rsidR="00B04940" w:rsidRPr="00C4265C">
        <w:rPr>
          <w:rFonts w:cs="Arial"/>
          <w:color w:val="000000"/>
          <w:lang w:val="de-DE"/>
        </w:rPr>
        <w:t xml:space="preserve"> Light Festival Brixen</w:t>
      </w:r>
      <w:r w:rsidRPr="00C4265C">
        <w:rPr>
          <w:rFonts w:cs="Arial"/>
          <w:color w:val="000000"/>
          <w:lang w:val="de-DE"/>
        </w:rPr>
        <w:t xml:space="preserve"> und organisierte</w:t>
      </w:r>
      <w:r w:rsidR="00B04940" w:rsidRPr="00C4265C">
        <w:rPr>
          <w:rFonts w:cs="Arial"/>
          <w:color w:val="000000"/>
          <w:lang w:val="de-DE"/>
        </w:rPr>
        <w:t xml:space="preserve"> die Veranstaltungen „Festung unter Sternen“ und „Die Festung des Grauens“</w:t>
      </w:r>
      <w:r w:rsidRPr="00C4265C">
        <w:rPr>
          <w:rFonts w:cs="Arial"/>
          <w:color w:val="000000"/>
          <w:lang w:val="de-DE"/>
        </w:rPr>
        <w:t xml:space="preserve">; ein weiterer Höhepunkt war der </w:t>
      </w:r>
      <w:r w:rsidR="00B04940" w:rsidRPr="00C4265C">
        <w:rPr>
          <w:rFonts w:cs="Arial"/>
          <w:color w:val="000000"/>
          <w:lang w:val="de-DE"/>
        </w:rPr>
        <w:t xml:space="preserve">Abschluss des Forschungsprojekts zum </w:t>
      </w:r>
      <w:proofErr w:type="spellStart"/>
      <w:r w:rsidR="00B04940" w:rsidRPr="00C4265C">
        <w:rPr>
          <w:rFonts w:cs="Arial"/>
          <w:color w:val="000000"/>
          <w:lang w:val="de-DE"/>
        </w:rPr>
        <w:t>Vallo</w:t>
      </w:r>
      <w:proofErr w:type="spellEnd"/>
      <w:r w:rsidR="00B04940" w:rsidRPr="00C4265C">
        <w:rPr>
          <w:rFonts w:cs="Arial"/>
          <w:color w:val="000000"/>
          <w:lang w:val="de-DE"/>
        </w:rPr>
        <w:t xml:space="preserve"> </w:t>
      </w:r>
      <w:proofErr w:type="spellStart"/>
      <w:r w:rsidR="00B04940" w:rsidRPr="00C4265C">
        <w:rPr>
          <w:rFonts w:cs="Arial"/>
          <w:color w:val="000000"/>
          <w:lang w:val="de-DE"/>
        </w:rPr>
        <w:t>Alpino</w:t>
      </w:r>
      <w:proofErr w:type="spellEnd"/>
      <w:r w:rsidR="00B04940" w:rsidRPr="00C4265C">
        <w:rPr>
          <w:rFonts w:cs="Arial"/>
          <w:color w:val="000000"/>
          <w:lang w:val="de-DE"/>
        </w:rPr>
        <w:t xml:space="preserve"> mit </w:t>
      </w:r>
      <w:r w:rsidRPr="00C4265C">
        <w:rPr>
          <w:rFonts w:cs="Arial"/>
          <w:color w:val="000000"/>
          <w:lang w:val="de-DE"/>
        </w:rPr>
        <w:t xml:space="preserve">der Veröffentlichung der </w:t>
      </w:r>
      <w:r w:rsidR="00B04940" w:rsidRPr="00C4265C">
        <w:rPr>
          <w:rFonts w:cs="Arial"/>
          <w:color w:val="000000"/>
          <w:lang w:val="de-DE"/>
        </w:rPr>
        <w:t xml:space="preserve">Ergebnisse auf einer eigens </w:t>
      </w:r>
      <w:r w:rsidR="001E7326" w:rsidRPr="00C4265C">
        <w:rPr>
          <w:rFonts w:cs="Arial"/>
          <w:color w:val="000000"/>
          <w:lang w:val="de-DE"/>
        </w:rPr>
        <w:t>dafür</w:t>
      </w:r>
      <w:r w:rsidR="00B04940" w:rsidRPr="00C4265C">
        <w:rPr>
          <w:rFonts w:cs="Arial"/>
          <w:color w:val="000000"/>
          <w:lang w:val="de-DE"/>
        </w:rPr>
        <w:t xml:space="preserve"> programmierten Website.</w:t>
      </w:r>
    </w:p>
    <w:p w:rsidR="00B04940" w:rsidRPr="00C4265C" w:rsidRDefault="001E7326" w:rsidP="007B6EA2">
      <w:pPr>
        <w:spacing w:before="120" w:line="276" w:lineRule="auto"/>
        <w:rPr>
          <w:rFonts w:cs="Arial"/>
          <w:color w:val="000000"/>
          <w:lang w:val="de-DE"/>
        </w:rPr>
      </w:pPr>
      <w:r w:rsidRPr="00C4265C">
        <w:rPr>
          <w:rFonts w:cs="Arial"/>
          <w:color w:val="000000"/>
          <w:lang w:val="de-DE"/>
        </w:rPr>
        <w:t>Das</w:t>
      </w:r>
      <w:r w:rsidR="00DF5D7B" w:rsidRPr="00C4265C">
        <w:rPr>
          <w:rFonts w:cs="Arial"/>
          <w:color w:val="000000"/>
          <w:lang w:val="de-DE"/>
        </w:rPr>
        <w:t xml:space="preserve"> </w:t>
      </w:r>
      <w:proofErr w:type="spellStart"/>
      <w:r w:rsidR="00DF5D7B" w:rsidRPr="00C4265C">
        <w:rPr>
          <w:rFonts w:cs="Arial"/>
          <w:b/>
          <w:color w:val="000000"/>
          <w:lang w:val="de-DE"/>
        </w:rPr>
        <w:t>Touriseum</w:t>
      </w:r>
      <w:proofErr w:type="spellEnd"/>
      <w:r w:rsidR="00DF5D7B" w:rsidRPr="00C4265C">
        <w:rPr>
          <w:rFonts w:cs="Arial"/>
          <w:color w:val="000000"/>
          <w:lang w:val="de-DE"/>
        </w:rPr>
        <w:t xml:space="preserve"> </w:t>
      </w:r>
      <w:r w:rsidR="00C4265C" w:rsidRPr="00C4265C">
        <w:rPr>
          <w:rFonts w:cs="Arial"/>
          <w:color w:val="000000"/>
          <w:lang w:val="de-DE"/>
        </w:rPr>
        <w:t>berichtete in der</w:t>
      </w:r>
      <w:r w:rsidR="003F1403" w:rsidRPr="00C4265C">
        <w:rPr>
          <w:rFonts w:cs="Arial"/>
          <w:color w:val="000000"/>
          <w:lang w:val="de-DE"/>
        </w:rPr>
        <w:t xml:space="preserve"> </w:t>
      </w:r>
      <w:r w:rsidR="00B04940" w:rsidRPr="00C4265C">
        <w:rPr>
          <w:rFonts w:cs="Arial"/>
          <w:color w:val="000000"/>
          <w:lang w:val="de-DE"/>
        </w:rPr>
        <w:t>Ausstellung „</w:t>
      </w:r>
      <w:proofErr w:type="spellStart"/>
      <w:r w:rsidR="00B04940" w:rsidRPr="00C4265C">
        <w:rPr>
          <w:rFonts w:cs="Arial"/>
          <w:color w:val="000000"/>
          <w:lang w:val="de-DE"/>
        </w:rPr>
        <w:t>We</w:t>
      </w:r>
      <w:proofErr w:type="spellEnd"/>
      <w:r w:rsidR="00B04940" w:rsidRPr="00C4265C">
        <w:rPr>
          <w:rFonts w:cs="Arial"/>
          <w:color w:val="000000"/>
          <w:lang w:val="de-DE"/>
        </w:rPr>
        <w:t xml:space="preserve"> </w:t>
      </w:r>
      <w:proofErr w:type="spellStart"/>
      <w:r w:rsidR="00B04940" w:rsidRPr="00C4265C">
        <w:rPr>
          <w:rFonts w:cs="Arial"/>
          <w:color w:val="000000"/>
          <w:lang w:val="de-DE"/>
        </w:rPr>
        <w:t>need</w:t>
      </w:r>
      <w:proofErr w:type="spellEnd"/>
      <w:r w:rsidR="00B04940" w:rsidRPr="00C4265C">
        <w:rPr>
          <w:rFonts w:cs="Arial"/>
          <w:color w:val="000000"/>
          <w:lang w:val="de-DE"/>
        </w:rPr>
        <w:t xml:space="preserve"> </w:t>
      </w:r>
      <w:proofErr w:type="spellStart"/>
      <w:r w:rsidR="00B04940" w:rsidRPr="00C4265C">
        <w:rPr>
          <w:rFonts w:cs="Arial"/>
          <w:color w:val="000000"/>
          <w:lang w:val="de-DE"/>
        </w:rPr>
        <w:t>you</w:t>
      </w:r>
      <w:proofErr w:type="spellEnd"/>
      <w:r w:rsidR="00B04940" w:rsidRPr="00C4265C">
        <w:rPr>
          <w:rFonts w:cs="Arial"/>
          <w:color w:val="000000"/>
          <w:lang w:val="de-DE"/>
        </w:rPr>
        <w:t>!“</w:t>
      </w:r>
      <w:r w:rsidR="00D15848" w:rsidRPr="00C4265C">
        <w:rPr>
          <w:rFonts w:cs="Arial"/>
          <w:color w:val="000000"/>
          <w:lang w:val="de-DE"/>
        </w:rPr>
        <w:t xml:space="preserve"> über die Ursachen für und Strategien gegen den </w:t>
      </w:r>
      <w:r w:rsidRPr="00C4265C">
        <w:rPr>
          <w:rFonts w:cs="Arial"/>
          <w:color w:val="000000"/>
          <w:lang w:val="de-DE"/>
        </w:rPr>
        <w:t>zunehmenden</w:t>
      </w:r>
      <w:r w:rsidR="00D15848" w:rsidRPr="00C4265C">
        <w:rPr>
          <w:rFonts w:cs="Arial"/>
          <w:color w:val="000000"/>
          <w:lang w:val="de-DE"/>
        </w:rPr>
        <w:t xml:space="preserve"> Personalmangel i</w:t>
      </w:r>
      <w:r w:rsidRPr="00C4265C">
        <w:rPr>
          <w:rFonts w:cs="Arial"/>
          <w:color w:val="000000"/>
          <w:lang w:val="de-DE"/>
        </w:rPr>
        <w:t>n</w:t>
      </w:r>
      <w:r w:rsidR="00D15848" w:rsidRPr="00C4265C">
        <w:rPr>
          <w:rFonts w:cs="Arial"/>
          <w:color w:val="000000"/>
          <w:lang w:val="de-DE"/>
        </w:rPr>
        <w:t xml:space="preserve"> Hotel</w:t>
      </w:r>
      <w:r w:rsidRPr="00C4265C">
        <w:rPr>
          <w:rFonts w:cs="Arial"/>
          <w:color w:val="000000"/>
          <w:lang w:val="de-DE"/>
        </w:rPr>
        <w:t>-</w:t>
      </w:r>
      <w:r w:rsidR="00D15848" w:rsidRPr="00C4265C">
        <w:rPr>
          <w:rFonts w:cs="Arial"/>
          <w:color w:val="000000"/>
          <w:lang w:val="de-DE"/>
        </w:rPr>
        <w:t xml:space="preserve"> und Gastgewerbe</w:t>
      </w:r>
      <w:r w:rsidR="00B04940" w:rsidRPr="00C4265C">
        <w:rPr>
          <w:rFonts w:cs="Arial"/>
          <w:color w:val="000000"/>
          <w:lang w:val="de-DE"/>
        </w:rPr>
        <w:t xml:space="preserve">, </w:t>
      </w:r>
      <w:r w:rsidRPr="00C4265C">
        <w:rPr>
          <w:rFonts w:cs="Arial"/>
          <w:color w:val="000000"/>
          <w:lang w:val="de-DE"/>
        </w:rPr>
        <w:t xml:space="preserve">während die Wanderausstellung „Reisebekanntschaften“ </w:t>
      </w:r>
      <w:r w:rsidR="00B04940" w:rsidRPr="00C4265C">
        <w:rPr>
          <w:rFonts w:cs="Arial"/>
          <w:color w:val="000000"/>
          <w:lang w:val="de-DE"/>
        </w:rPr>
        <w:t xml:space="preserve">an zehn über das Land verstreuten Stationen wie Bahnhöfen oder Bushaltestellen </w:t>
      </w:r>
      <w:r w:rsidR="00C4265C" w:rsidRPr="00C4265C">
        <w:rPr>
          <w:rFonts w:cs="Arial"/>
          <w:color w:val="000000"/>
          <w:lang w:val="de-DE"/>
        </w:rPr>
        <w:t>von</w:t>
      </w:r>
      <w:r w:rsidR="00B04940" w:rsidRPr="00C4265C">
        <w:rPr>
          <w:rFonts w:cs="Arial"/>
          <w:color w:val="000000"/>
          <w:lang w:val="de-DE"/>
        </w:rPr>
        <w:t xml:space="preserve"> Menschen</w:t>
      </w:r>
      <w:r w:rsidRPr="00C4265C">
        <w:rPr>
          <w:rFonts w:cs="Arial"/>
          <w:color w:val="000000"/>
          <w:lang w:val="de-DE"/>
        </w:rPr>
        <w:t xml:space="preserve"> </w:t>
      </w:r>
      <w:r w:rsidR="00C4265C" w:rsidRPr="00C4265C">
        <w:rPr>
          <w:rFonts w:cs="Arial"/>
          <w:color w:val="000000"/>
          <w:lang w:val="de-DE"/>
        </w:rPr>
        <w:t>erzählte</w:t>
      </w:r>
      <w:r w:rsidR="00B04940" w:rsidRPr="00C4265C">
        <w:rPr>
          <w:rFonts w:cs="Arial"/>
          <w:color w:val="000000"/>
          <w:lang w:val="de-DE"/>
        </w:rPr>
        <w:t xml:space="preserve">, </w:t>
      </w:r>
      <w:r w:rsidRPr="00C4265C">
        <w:rPr>
          <w:rFonts w:cs="Arial"/>
          <w:color w:val="000000"/>
          <w:lang w:val="de-DE"/>
        </w:rPr>
        <w:t>welche</w:t>
      </w:r>
      <w:r w:rsidR="00B04940" w:rsidRPr="00C4265C">
        <w:rPr>
          <w:rFonts w:cs="Arial"/>
          <w:color w:val="000000"/>
          <w:lang w:val="de-DE"/>
        </w:rPr>
        <w:t xml:space="preserve"> die Entwicklung Südtirols zum Urlaubsland </w:t>
      </w:r>
      <w:r w:rsidRPr="00C4265C">
        <w:rPr>
          <w:rFonts w:cs="Arial"/>
          <w:color w:val="000000"/>
          <w:lang w:val="de-DE"/>
        </w:rPr>
        <w:t xml:space="preserve">ein Stückweit </w:t>
      </w:r>
      <w:r w:rsidR="00B04940" w:rsidRPr="00C4265C">
        <w:rPr>
          <w:rFonts w:cs="Arial"/>
          <w:color w:val="000000"/>
          <w:lang w:val="de-DE"/>
        </w:rPr>
        <w:t xml:space="preserve">miterlebt haben. </w:t>
      </w:r>
      <w:r w:rsidRPr="00C4265C">
        <w:rPr>
          <w:rFonts w:cs="Arial"/>
          <w:color w:val="000000"/>
          <w:lang w:val="de-DE"/>
        </w:rPr>
        <w:t>Mit</w:t>
      </w:r>
      <w:r w:rsidR="00B04940" w:rsidRPr="00C4265C">
        <w:rPr>
          <w:rFonts w:cs="Arial"/>
          <w:color w:val="000000"/>
          <w:lang w:val="de-DE"/>
        </w:rPr>
        <w:t xml:space="preserve"> der Choreogra</w:t>
      </w:r>
      <w:r w:rsidRPr="00C4265C">
        <w:rPr>
          <w:rFonts w:cs="Arial"/>
          <w:color w:val="000000"/>
          <w:lang w:val="de-DE"/>
        </w:rPr>
        <w:t>f</w:t>
      </w:r>
      <w:r w:rsidR="00B04940" w:rsidRPr="00C4265C">
        <w:rPr>
          <w:rFonts w:cs="Arial"/>
          <w:color w:val="000000"/>
          <w:lang w:val="de-DE"/>
        </w:rPr>
        <w:t xml:space="preserve">ie </w:t>
      </w:r>
      <w:r w:rsidR="007B6EA2" w:rsidRPr="00C4265C">
        <w:rPr>
          <w:rFonts w:cs="Arial"/>
          <w:color w:val="000000"/>
          <w:lang w:val="de-DE"/>
        </w:rPr>
        <w:t>„</w:t>
      </w:r>
      <w:proofErr w:type="spellStart"/>
      <w:r w:rsidR="00B04940" w:rsidRPr="00C4265C">
        <w:rPr>
          <w:rFonts w:cs="Arial"/>
          <w:color w:val="000000"/>
          <w:lang w:val="de-DE"/>
        </w:rPr>
        <w:t>Trauttmansdorff</w:t>
      </w:r>
      <w:proofErr w:type="spellEnd"/>
      <w:r w:rsidR="00B04940" w:rsidRPr="00C4265C">
        <w:rPr>
          <w:rFonts w:cs="Arial"/>
          <w:color w:val="000000"/>
          <w:lang w:val="de-DE"/>
        </w:rPr>
        <w:t xml:space="preserve"> royal</w:t>
      </w:r>
      <w:r w:rsidR="007B6EA2" w:rsidRPr="00C4265C">
        <w:rPr>
          <w:rFonts w:cs="Arial"/>
          <w:color w:val="000000"/>
          <w:lang w:val="de-DE"/>
        </w:rPr>
        <w:t xml:space="preserve">“ wurde hingegen </w:t>
      </w:r>
      <w:r w:rsidR="00B04940" w:rsidRPr="00C4265C">
        <w:rPr>
          <w:rFonts w:cs="Arial"/>
          <w:color w:val="000000"/>
          <w:lang w:val="de-DE"/>
        </w:rPr>
        <w:t xml:space="preserve">die Geschichte </w:t>
      </w:r>
      <w:r w:rsidRPr="00C4265C">
        <w:rPr>
          <w:rFonts w:cs="Arial"/>
          <w:color w:val="000000"/>
          <w:lang w:val="de-DE"/>
        </w:rPr>
        <w:t>der</w:t>
      </w:r>
      <w:r w:rsidR="00B04940" w:rsidRPr="00C4265C">
        <w:rPr>
          <w:rFonts w:cs="Arial"/>
          <w:color w:val="000000"/>
          <w:lang w:val="de-DE"/>
        </w:rPr>
        <w:t xml:space="preserve"> Kaiserin Elisabeth durch die Kunst des Tanztheaters lebendig.</w:t>
      </w:r>
    </w:p>
    <w:p w:rsidR="007B6EA2" w:rsidRPr="00C4265C" w:rsidRDefault="001E7326" w:rsidP="003F1403">
      <w:pPr>
        <w:spacing w:before="120" w:line="276" w:lineRule="auto"/>
        <w:rPr>
          <w:rFonts w:cs="Arial"/>
          <w:color w:val="000000"/>
          <w:lang w:val="de-DE"/>
        </w:rPr>
      </w:pPr>
      <w:r w:rsidRPr="00C4265C">
        <w:rPr>
          <w:rFonts w:cs="Arial"/>
          <w:color w:val="000000"/>
          <w:lang w:val="de-DE"/>
        </w:rPr>
        <w:t xml:space="preserve">Zu den Höhepunkten des Jahres auf </w:t>
      </w:r>
      <w:r w:rsidRPr="00C4265C">
        <w:rPr>
          <w:rFonts w:cs="Arial"/>
          <w:b/>
          <w:color w:val="000000"/>
          <w:lang w:val="de-DE"/>
        </w:rPr>
        <w:t>Schloss Tirol</w:t>
      </w:r>
      <w:r w:rsidRPr="00C4265C">
        <w:rPr>
          <w:rFonts w:cs="Arial"/>
          <w:color w:val="000000"/>
          <w:lang w:val="de-DE"/>
        </w:rPr>
        <w:t xml:space="preserve"> zählten die Ausstellungen zu den Veduten und zum Altar von Schloss Tirol,</w:t>
      </w:r>
      <w:r w:rsidR="007B6EA2" w:rsidRPr="00C4265C">
        <w:rPr>
          <w:rFonts w:cs="Arial"/>
          <w:color w:val="000000"/>
          <w:lang w:val="de-DE"/>
        </w:rPr>
        <w:t xml:space="preserve"> die Tagung </w:t>
      </w:r>
      <w:r w:rsidRPr="00C4265C">
        <w:rPr>
          <w:rFonts w:cs="Arial"/>
          <w:color w:val="000000"/>
          <w:lang w:val="de-DE"/>
        </w:rPr>
        <w:t>zur</w:t>
      </w:r>
      <w:r w:rsidR="007B6EA2" w:rsidRPr="00C4265C">
        <w:rPr>
          <w:rFonts w:cs="Arial"/>
          <w:color w:val="000000"/>
          <w:lang w:val="de-DE"/>
        </w:rPr>
        <w:t xml:space="preserve"> Restaurierung, Geschichte und Bildersprache </w:t>
      </w:r>
      <w:r w:rsidRPr="00C4265C">
        <w:rPr>
          <w:rFonts w:cs="Arial"/>
          <w:color w:val="000000"/>
          <w:lang w:val="de-DE"/>
        </w:rPr>
        <w:t>des</w:t>
      </w:r>
      <w:r w:rsidR="007B6EA2" w:rsidRPr="00C4265C">
        <w:rPr>
          <w:rFonts w:cs="Arial"/>
          <w:color w:val="000000"/>
          <w:lang w:val="de-DE"/>
        </w:rPr>
        <w:t xml:space="preserve"> Retabel</w:t>
      </w:r>
      <w:r w:rsidR="006224C9" w:rsidRPr="00C4265C">
        <w:rPr>
          <w:rFonts w:cs="Arial"/>
          <w:color w:val="000000"/>
          <w:lang w:val="de-DE"/>
        </w:rPr>
        <w:t>s</w:t>
      </w:r>
      <w:r w:rsidR="007B6EA2" w:rsidRPr="00C4265C">
        <w:rPr>
          <w:rFonts w:cs="Arial"/>
          <w:color w:val="000000"/>
          <w:lang w:val="de-DE"/>
        </w:rPr>
        <w:t xml:space="preserve"> aus der Zeit um 1370, die Vorstellung des neuen Jugendbuchs zu Schloss Tirol und dem Mittelalter, das Mittelalterfest, die Soireen im Sommer und der Schlossadvent im Dezember. </w:t>
      </w:r>
    </w:p>
    <w:p w:rsidR="007B6EA2" w:rsidRPr="00C4265C" w:rsidRDefault="00D15848" w:rsidP="00D15848">
      <w:pPr>
        <w:spacing w:before="120" w:line="276" w:lineRule="auto"/>
        <w:rPr>
          <w:rFonts w:cs="Arial"/>
          <w:color w:val="000000"/>
          <w:lang w:val="de-DE"/>
        </w:rPr>
      </w:pPr>
      <w:r w:rsidRPr="00C4265C">
        <w:rPr>
          <w:rFonts w:cs="Arial"/>
          <w:color w:val="000000"/>
          <w:lang w:val="de-DE"/>
        </w:rPr>
        <w:t xml:space="preserve">Viel Kunst aus dem </w:t>
      </w:r>
      <w:proofErr w:type="spellStart"/>
      <w:r w:rsidRPr="00C4265C">
        <w:rPr>
          <w:rFonts w:cs="Arial"/>
          <w:color w:val="000000"/>
          <w:lang w:val="de-DE"/>
        </w:rPr>
        <w:t>ladinischen</w:t>
      </w:r>
      <w:proofErr w:type="spellEnd"/>
      <w:r w:rsidRPr="00C4265C">
        <w:rPr>
          <w:rFonts w:cs="Arial"/>
          <w:color w:val="000000"/>
          <w:lang w:val="de-DE"/>
        </w:rPr>
        <w:t xml:space="preserve"> Kulturraum zeigte d</w:t>
      </w:r>
      <w:r w:rsidR="00F43085" w:rsidRPr="00C4265C">
        <w:rPr>
          <w:rFonts w:cs="Arial"/>
          <w:color w:val="000000"/>
          <w:lang w:val="de-DE"/>
        </w:rPr>
        <w:t>as</w:t>
      </w:r>
      <w:r w:rsidR="003F1403" w:rsidRPr="00C4265C">
        <w:rPr>
          <w:rFonts w:cs="Arial"/>
          <w:color w:val="000000"/>
          <w:lang w:val="de-DE"/>
        </w:rPr>
        <w:t xml:space="preserve"> </w:t>
      </w:r>
      <w:r w:rsidR="003F1403" w:rsidRPr="00C4265C">
        <w:rPr>
          <w:rFonts w:cs="Arial"/>
          <w:b/>
          <w:color w:val="000000"/>
          <w:lang w:val="de-DE"/>
        </w:rPr>
        <w:t>Museum Ladin</w:t>
      </w:r>
      <w:r w:rsidR="003F1403" w:rsidRPr="00C4265C">
        <w:rPr>
          <w:rFonts w:cs="Arial"/>
          <w:color w:val="000000"/>
          <w:lang w:val="de-DE"/>
        </w:rPr>
        <w:t xml:space="preserve"> </w:t>
      </w:r>
      <w:r w:rsidRPr="00C4265C">
        <w:rPr>
          <w:rFonts w:cs="Arial"/>
          <w:color w:val="000000"/>
          <w:lang w:val="de-DE"/>
        </w:rPr>
        <w:t xml:space="preserve">in den zwei parallel laufenden </w:t>
      </w:r>
      <w:r w:rsidR="003F1403" w:rsidRPr="00C4265C">
        <w:rPr>
          <w:rFonts w:cs="Arial"/>
          <w:color w:val="000000"/>
          <w:lang w:val="de-DE"/>
        </w:rPr>
        <w:t>Ausstellung</w:t>
      </w:r>
      <w:r w:rsidRPr="00C4265C">
        <w:rPr>
          <w:rFonts w:cs="Arial"/>
          <w:color w:val="000000"/>
          <w:lang w:val="de-DE"/>
        </w:rPr>
        <w:t>en</w:t>
      </w:r>
      <w:r w:rsidR="003F1403" w:rsidRPr="00C4265C">
        <w:rPr>
          <w:rFonts w:cs="Arial"/>
          <w:color w:val="000000"/>
          <w:lang w:val="de-DE"/>
        </w:rPr>
        <w:t xml:space="preserve"> </w:t>
      </w:r>
      <w:r w:rsidRPr="00C4265C">
        <w:rPr>
          <w:rFonts w:cs="Arial"/>
          <w:color w:val="000000"/>
          <w:lang w:val="de-DE"/>
        </w:rPr>
        <w:t>„</w:t>
      </w:r>
      <w:proofErr w:type="spellStart"/>
      <w:r w:rsidR="007B6EA2" w:rsidRPr="00C4265C">
        <w:rPr>
          <w:rFonts w:cs="Arial"/>
          <w:color w:val="000000"/>
          <w:lang w:val="de-DE"/>
        </w:rPr>
        <w:t>Trienala</w:t>
      </w:r>
      <w:proofErr w:type="spellEnd"/>
      <w:r w:rsidR="007B6EA2" w:rsidRPr="00C4265C">
        <w:rPr>
          <w:rFonts w:cs="Arial"/>
          <w:color w:val="000000"/>
          <w:lang w:val="de-DE"/>
        </w:rPr>
        <w:t xml:space="preserve"> Ladina</w:t>
      </w:r>
      <w:r w:rsidRPr="00C4265C">
        <w:rPr>
          <w:rFonts w:cs="Arial"/>
          <w:color w:val="000000"/>
          <w:lang w:val="de-DE"/>
        </w:rPr>
        <w:t>“</w:t>
      </w:r>
      <w:r w:rsidR="007B6EA2" w:rsidRPr="00C4265C">
        <w:rPr>
          <w:rFonts w:cs="Arial"/>
          <w:color w:val="000000"/>
          <w:lang w:val="de-DE"/>
        </w:rPr>
        <w:t xml:space="preserve"> </w:t>
      </w:r>
      <w:r w:rsidRPr="00C4265C">
        <w:rPr>
          <w:rFonts w:cs="Arial"/>
          <w:color w:val="000000"/>
          <w:lang w:val="de-DE"/>
        </w:rPr>
        <w:t xml:space="preserve">mit Werken der Siegerinnen und Sieger des Wettbewerbs </w:t>
      </w:r>
      <w:proofErr w:type="spellStart"/>
      <w:r w:rsidRPr="00C4265C">
        <w:rPr>
          <w:rFonts w:cs="Arial"/>
          <w:color w:val="000000"/>
          <w:lang w:val="de-DE"/>
        </w:rPr>
        <w:t>Trienala</w:t>
      </w:r>
      <w:proofErr w:type="spellEnd"/>
      <w:r w:rsidRPr="00C4265C">
        <w:rPr>
          <w:rFonts w:cs="Arial"/>
          <w:color w:val="000000"/>
          <w:lang w:val="de-DE"/>
        </w:rPr>
        <w:t xml:space="preserve"> Ladina und „</w:t>
      </w:r>
      <w:r w:rsidR="007B6EA2" w:rsidRPr="00C4265C">
        <w:rPr>
          <w:rFonts w:cs="Arial"/>
          <w:color w:val="000000"/>
          <w:lang w:val="de-DE"/>
        </w:rPr>
        <w:t xml:space="preserve">Richard </w:t>
      </w:r>
      <w:proofErr w:type="spellStart"/>
      <w:r w:rsidR="007B6EA2" w:rsidRPr="00C4265C">
        <w:rPr>
          <w:rFonts w:cs="Arial"/>
          <w:color w:val="000000"/>
          <w:lang w:val="de-DE"/>
        </w:rPr>
        <w:t>Agreiter</w:t>
      </w:r>
      <w:proofErr w:type="spellEnd"/>
      <w:r w:rsidRPr="00C4265C">
        <w:rPr>
          <w:rFonts w:cs="Arial"/>
          <w:color w:val="000000"/>
          <w:lang w:val="de-DE"/>
        </w:rPr>
        <w:t>-</w:t>
      </w:r>
      <w:r w:rsidR="007B6EA2" w:rsidRPr="00C4265C">
        <w:rPr>
          <w:rFonts w:cs="Arial"/>
          <w:color w:val="000000"/>
          <w:lang w:val="de-DE"/>
        </w:rPr>
        <w:t>Preis</w:t>
      </w:r>
      <w:r w:rsidRPr="00C4265C">
        <w:rPr>
          <w:rFonts w:cs="Arial"/>
          <w:color w:val="000000"/>
          <w:lang w:val="de-DE"/>
        </w:rPr>
        <w:t>“</w:t>
      </w:r>
      <w:r w:rsidR="007B6EA2" w:rsidRPr="00C4265C">
        <w:rPr>
          <w:rFonts w:cs="Arial"/>
          <w:color w:val="000000"/>
          <w:lang w:val="de-DE"/>
        </w:rPr>
        <w:t xml:space="preserve"> </w:t>
      </w:r>
      <w:r w:rsidRPr="00C4265C">
        <w:rPr>
          <w:rFonts w:cs="Arial"/>
          <w:color w:val="000000"/>
          <w:lang w:val="de-DE"/>
        </w:rPr>
        <w:t xml:space="preserve">mit Zeichnungen und Radierungen von Markus </w:t>
      </w:r>
      <w:proofErr w:type="spellStart"/>
      <w:r w:rsidRPr="00C4265C">
        <w:rPr>
          <w:rFonts w:cs="Arial"/>
          <w:color w:val="000000"/>
          <w:lang w:val="de-DE"/>
        </w:rPr>
        <w:t>Vallazza</w:t>
      </w:r>
      <w:proofErr w:type="spellEnd"/>
      <w:r w:rsidRPr="00C4265C">
        <w:rPr>
          <w:rFonts w:cs="Arial"/>
          <w:color w:val="000000"/>
          <w:lang w:val="de-DE"/>
        </w:rPr>
        <w:t xml:space="preserve"> zu Texten von Anita Pichler. </w:t>
      </w:r>
      <w:r w:rsidR="006224C9" w:rsidRPr="00C4265C">
        <w:rPr>
          <w:rFonts w:cs="Arial"/>
          <w:color w:val="000000"/>
          <w:lang w:val="de-DE"/>
        </w:rPr>
        <w:t xml:space="preserve">Darüber hinaus </w:t>
      </w:r>
      <w:r w:rsidR="007B6EA2" w:rsidRPr="00C4265C">
        <w:rPr>
          <w:rFonts w:cs="Arial"/>
          <w:color w:val="000000"/>
          <w:lang w:val="de-DE"/>
        </w:rPr>
        <w:t xml:space="preserve">organisierte </w:t>
      </w:r>
      <w:r w:rsidRPr="00C4265C">
        <w:rPr>
          <w:rFonts w:cs="Arial"/>
          <w:color w:val="000000"/>
          <w:lang w:val="de-DE"/>
        </w:rPr>
        <w:t xml:space="preserve">das </w:t>
      </w:r>
      <w:proofErr w:type="spellStart"/>
      <w:r w:rsidRPr="00C4265C">
        <w:rPr>
          <w:rFonts w:cs="Arial"/>
          <w:color w:val="000000"/>
          <w:lang w:val="de-DE"/>
        </w:rPr>
        <w:t>ladinische</w:t>
      </w:r>
      <w:proofErr w:type="spellEnd"/>
      <w:r w:rsidRPr="00C4265C">
        <w:rPr>
          <w:rFonts w:cs="Arial"/>
          <w:color w:val="000000"/>
          <w:lang w:val="de-DE"/>
        </w:rPr>
        <w:t xml:space="preserve"> Landesmuseum </w:t>
      </w:r>
      <w:r w:rsidR="007B6EA2" w:rsidRPr="00C4265C">
        <w:rPr>
          <w:rFonts w:cs="Arial"/>
          <w:color w:val="000000"/>
          <w:lang w:val="de-DE"/>
        </w:rPr>
        <w:t xml:space="preserve">wieder ein </w:t>
      </w:r>
      <w:r w:rsidR="006224C9" w:rsidRPr="00C4265C">
        <w:rPr>
          <w:rFonts w:cs="Arial"/>
          <w:color w:val="000000"/>
          <w:lang w:val="de-DE"/>
        </w:rPr>
        <w:t>vielfältiges</w:t>
      </w:r>
      <w:r w:rsidR="007B6EA2" w:rsidRPr="00C4265C">
        <w:rPr>
          <w:rFonts w:cs="Arial"/>
          <w:color w:val="000000"/>
          <w:lang w:val="de-DE"/>
        </w:rPr>
        <w:t xml:space="preserve"> didaktisches Angebot.</w:t>
      </w:r>
    </w:p>
    <w:p w:rsidR="007B6EA2" w:rsidRPr="007B6EA2" w:rsidRDefault="00D15848" w:rsidP="007B6EA2">
      <w:pPr>
        <w:spacing w:before="120" w:line="276" w:lineRule="auto"/>
        <w:rPr>
          <w:rFonts w:cs="Arial"/>
          <w:color w:val="000000"/>
          <w:lang w:val="de-DE"/>
        </w:rPr>
      </w:pPr>
      <w:r w:rsidRPr="00C4265C">
        <w:rPr>
          <w:rFonts w:cs="Arial"/>
          <w:color w:val="000000"/>
          <w:lang w:val="de-DE"/>
        </w:rPr>
        <w:t xml:space="preserve">Im </w:t>
      </w:r>
      <w:r w:rsidRPr="00C4265C">
        <w:rPr>
          <w:rFonts w:cs="Arial"/>
          <w:b/>
          <w:color w:val="000000"/>
          <w:lang w:val="de-DE"/>
        </w:rPr>
        <w:t>Landesmuseum Bergbau</w:t>
      </w:r>
      <w:r w:rsidRPr="00C4265C">
        <w:rPr>
          <w:rFonts w:cs="Arial"/>
          <w:color w:val="000000"/>
          <w:lang w:val="de-DE"/>
        </w:rPr>
        <w:t xml:space="preserve"> fanden wieder die Wettkämpfe der </w:t>
      </w:r>
      <w:proofErr w:type="spellStart"/>
      <w:r w:rsidRPr="00C4265C">
        <w:rPr>
          <w:rFonts w:cs="Arial"/>
          <w:color w:val="000000"/>
          <w:lang w:val="de-DE"/>
        </w:rPr>
        <w:t>Knappenspiele</w:t>
      </w:r>
      <w:proofErr w:type="spellEnd"/>
      <w:r w:rsidRPr="00C4265C">
        <w:rPr>
          <w:rFonts w:cs="Arial"/>
          <w:color w:val="000000"/>
          <w:lang w:val="de-DE"/>
        </w:rPr>
        <w:t xml:space="preserve"> in Ridnaun statt,</w:t>
      </w:r>
      <w:r w:rsidRPr="00C4265C">
        <w:rPr>
          <w:lang w:val="de-DE"/>
        </w:rPr>
        <w:t xml:space="preserve"> bei denen </w:t>
      </w:r>
      <w:r w:rsidRPr="00C4265C">
        <w:rPr>
          <w:rFonts w:cs="Arial"/>
          <w:color w:val="000000"/>
          <w:lang w:val="de-DE"/>
        </w:rPr>
        <w:t>traditionelle Aufgaben der Bergleute wieder</w:t>
      </w:r>
      <w:r w:rsidR="006224C9" w:rsidRPr="00C4265C">
        <w:rPr>
          <w:rFonts w:cs="Arial"/>
          <w:color w:val="000000"/>
          <w:lang w:val="de-DE"/>
        </w:rPr>
        <w:t xml:space="preserve"> lebendig wurden</w:t>
      </w:r>
      <w:r w:rsidRPr="00C4265C">
        <w:rPr>
          <w:rFonts w:cs="Arial"/>
          <w:color w:val="000000"/>
          <w:lang w:val="de-DE"/>
        </w:rPr>
        <w:t xml:space="preserve">, sowie das Festival „Musik Atmen“ im Klimastollen </w:t>
      </w:r>
      <w:proofErr w:type="spellStart"/>
      <w:r w:rsidRPr="00C4265C">
        <w:rPr>
          <w:rFonts w:cs="Arial"/>
          <w:color w:val="000000"/>
          <w:lang w:val="de-DE"/>
        </w:rPr>
        <w:t>Prettau</w:t>
      </w:r>
      <w:proofErr w:type="spellEnd"/>
      <w:r w:rsidR="007B6EA2" w:rsidRPr="00C4265C">
        <w:rPr>
          <w:rFonts w:cs="Arial"/>
          <w:color w:val="000000"/>
          <w:lang w:val="de-DE"/>
        </w:rPr>
        <w:t>.</w:t>
      </w:r>
      <w:r w:rsidR="007B6EA2" w:rsidRPr="007B6EA2">
        <w:rPr>
          <w:rFonts w:cs="Arial"/>
          <w:color w:val="000000"/>
          <w:lang w:val="de-DE"/>
        </w:rPr>
        <w:t xml:space="preserve"> </w:t>
      </w:r>
    </w:p>
    <w:p w:rsidR="00C42A72" w:rsidRPr="00502383" w:rsidRDefault="003F1403" w:rsidP="003F1403">
      <w:pPr>
        <w:spacing w:before="120" w:line="276" w:lineRule="auto"/>
        <w:rPr>
          <w:rFonts w:cs="Arial"/>
          <w:color w:val="000000"/>
          <w:lang w:val="it-IT"/>
        </w:rPr>
      </w:pPr>
      <w:proofErr w:type="spellStart"/>
      <w:r w:rsidRPr="003F1403">
        <w:rPr>
          <w:rFonts w:cs="Arial"/>
          <w:b/>
          <w:color w:val="000000"/>
          <w:lang w:val="it-IT"/>
        </w:rPr>
        <w:t>Infos</w:t>
      </w:r>
      <w:proofErr w:type="spellEnd"/>
      <w:r w:rsidRPr="003F1403">
        <w:rPr>
          <w:rFonts w:cs="Arial"/>
          <w:color w:val="000000"/>
          <w:lang w:val="it-IT"/>
        </w:rPr>
        <w:t xml:space="preserve">: </w:t>
      </w:r>
      <w:hyperlink r:id="rId8" w:history="1">
        <w:r w:rsidRPr="003900D1">
          <w:rPr>
            <w:rStyle w:val="Hyperlink"/>
            <w:rFonts w:cs="Arial"/>
            <w:lang w:val="it-IT"/>
          </w:rPr>
          <w:t>www.provinz.bz.it/landesmuseen</w:t>
        </w:r>
      </w:hyperlink>
      <w:bookmarkEnd w:id="0"/>
    </w:p>
    <w:sectPr w:rsidR="00C42A72" w:rsidRPr="00502383">
      <w:headerReference w:type="default" r:id="rId9"/>
      <w:pgSz w:w="11906" w:h="16838"/>
      <w:pgMar w:top="3004" w:right="1134" w:bottom="2835"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34" w:rsidRDefault="006E7234">
      <w:r>
        <w:separator/>
      </w:r>
    </w:p>
  </w:endnote>
  <w:endnote w:type="continuationSeparator" w:id="0">
    <w:p w:rsidR="006E7234" w:rsidRDefault="006E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falt">
    <w:altName w:val="Yu Gothic"/>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iberation Mono">
    <w:altName w:val="Calibri"/>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34" w:rsidRDefault="006E7234">
      <w:r>
        <w:separator/>
      </w:r>
    </w:p>
  </w:footnote>
  <w:footnote w:type="continuationSeparator" w:id="0">
    <w:p w:rsidR="006E7234" w:rsidRDefault="006E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18" w:rsidRDefault="00600291">
    <w:pPr>
      <w:pStyle w:val="Kopfzeile"/>
    </w:pPr>
    <w:r>
      <w:rPr>
        <w:noProof/>
        <w:lang w:val="it-IT" w:eastAsia="it-IT"/>
      </w:rPr>
      <w:drawing>
        <wp:anchor distT="0" distB="0" distL="0" distR="0" simplePos="0" relativeHeight="3" behindDoc="1" locked="0" layoutInCell="1" allowOverlap="1">
          <wp:simplePos x="0" y="0"/>
          <wp:positionH relativeFrom="column">
            <wp:posOffset>-716915</wp:posOffset>
          </wp:positionH>
          <wp:positionV relativeFrom="paragraph">
            <wp:posOffset>-461645</wp:posOffset>
          </wp:positionV>
          <wp:extent cx="1920875" cy="1561465"/>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1920875" cy="156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18C6"/>
    <w:multiLevelType w:val="hybridMultilevel"/>
    <w:tmpl w:val="D6787B60"/>
    <w:lvl w:ilvl="0" w:tplc="EAAEB448">
      <w:numFmt w:val="bullet"/>
      <w:lvlText w:val="-"/>
      <w:lvlJc w:val="left"/>
      <w:pPr>
        <w:ind w:left="720" w:hanging="360"/>
      </w:pPr>
      <w:rPr>
        <w:rFonts w:ascii="Arial" w:eastAsia="MS Minfal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4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18"/>
    <w:rsid w:val="000A5576"/>
    <w:rsid w:val="000E3B66"/>
    <w:rsid w:val="001143B6"/>
    <w:rsid w:val="001316C5"/>
    <w:rsid w:val="001346C6"/>
    <w:rsid w:val="00147280"/>
    <w:rsid w:val="00184521"/>
    <w:rsid w:val="00186290"/>
    <w:rsid w:val="001C545C"/>
    <w:rsid w:val="001E229D"/>
    <w:rsid w:val="001E7326"/>
    <w:rsid w:val="001F4E3A"/>
    <w:rsid w:val="00257308"/>
    <w:rsid w:val="0026366E"/>
    <w:rsid w:val="002B2A20"/>
    <w:rsid w:val="002B55E2"/>
    <w:rsid w:val="002C127F"/>
    <w:rsid w:val="00303025"/>
    <w:rsid w:val="0033219A"/>
    <w:rsid w:val="00350AC0"/>
    <w:rsid w:val="003B25F7"/>
    <w:rsid w:val="003C107E"/>
    <w:rsid w:val="003E7FEA"/>
    <w:rsid w:val="003F1403"/>
    <w:rsid w:val="00447F20"/>
    <w:rsid w:val="00451ED8"/>
    <w:rsid w:val="00482D78"/>
    <w:rsid w:val="0048334E"/>
    <w:rsid w:val="004C3DA5"/>
    <w:rsid w:val="004C4632"/>
    <w:rsid w:val="004F5B84"/>
    <w:rsid w:val="00502383"/>
    <w:rsid w:val="00520D55"/>
    <w:rsid w:val="00557A1D"/>
    <w:rsid w:val="00587A25"/>
    <w:rsid w:val="00593DF1"/>
    <w:rsid w:val="005B1947"/>
    <w:rsid w:val="005C6780"/>
    <w:rsid w:val="005E49DB"/>
    <w:rsid w:val="005F3EF2"/>
    <w:rsid w:val="00600291"/>
    <w:rsid w:val="00613809"/>
    <w:rsid w:val="006224C9"/>
    <w:rsid w:val="00651A14"/>
    <w:rsid w:val="00681AF3"/>
    <w:rsid w:val="006A0334"/>
    <w:rsid w:val="006A5A03"/>
    <w:rsid w:val="006C1926"/>
    <w:rsid w:val="006E3CD7"/>
    <w:rsid w:val="006E7234"/>
    <w:rsid w:val="00731867"/>
    <w:rsid w:val="007571BB"/>
    <w:rsid w:val="007A4DA2"/>
    <w:rsid w:val="007B5B2C"/>
    <w:rsid w:val="007B6EA2"/>
    <w:rsid w:val="007D0E87"/>
    <w:rsid w:val="008666B6"/>
    <w:rsid w:val="00881A94"/>
    <w:rsid w:val="008A1562"/>
    <w:rsid w:val="008B22CD"/>
    <w:rsid w:val="008C43EA"/>
    <w:rsid w:val="008F6506"/>
    <w:rsid w:val="009022C2"/>
    <w:rsid w:val="009035EC"/>
    <w:rsid w:val="009058D5"/>
    <w:rsid w:val="00905FBE"/>
    <w:rsid w:val="00937019"/>
    <w:rsid w:val="009443B0"/>
    <w:rsid w:val="009511A6"/>
    <w:rsid w:val="00952468"/>
    <w:rsid w:val="00970B9E"/>
    <w:rsid w:val="00993E04"/>
    <w:rsid w:val="009B5C2A"/>
    <w:rsid w:val="009B5D5B"/>
    <w:rsid w:val="009C2CD3"/>
    <w:rsid w:val="009C35A6"/>
    <w:rsid w:val="009D4AE7"/>
    <w:rsid w:val="009F21CF"/>
    <w:rsid w:val="009F2F2E"/>
    <w:rsid w:val="00A21B76"/>
    <w:rsid w:val="00AA0EC5"/>
    <w:rsid w:val="00AA406C"/>
    <w:rsid w:val="00AB1318"/>
    <w:rsid w:val="00AF78DA"/>
    <w:rsid w:val="00B04940"/>
    <w:rsid w:val="00B23337"/>
    <w:rsid w:val="00B327DD"/>
    <w:rsid w:val="00B755C1"/>
    <w:rsid w:val="00B92010"/>
    <w:rsid w:val="00BB28F1"/>
    <w:rsid w:val="00BC1C9D"/>
    <w:rsid w:val="00BF21D5"/>
    <w:rsid w:val="00C06B65"/>
    <w:rsid w:val="00C139B7"/>
    <w:rsid w:val="00C165E7"/>
    <w:rsid w:val="00C4265C"/>
    <w:rsid w:val="00C42A72"/>
    <w:rsid w:val="00C45634"/>
    <w:rsid w:val="00C47EE1"/>
    <w:rsid w:val="00C53040"/>
    <w:rsid w:val="00C53BD8"/>
    <w:rsid w:val="00CD5918"/>
    <w:rsid w:val="00CF5BB5"/>
    <w:rsid w:val="00CF62D6"/>
    <w:rsid w:val="00D15848"/>
    <w:rsid w:val="00D2631A"/>
    <w:rsid w:val="00D41CC9"/>
    <w:rsid w:val="00D54872"/>
    <w:rsid w:val="00DF5D7B"/>
    <w:rsid w:val="00E01986"/>
    <w:rsid w:val="00E07CFD"/>
    <w:rsid w:val="00E21CC4"/>
    <w:rsid w:val="00E23943"/>
    <w:rsid w:val="00EB47E7"/>
    <w:rsid w:val="00EC7157"/>
    <w:rsid w:val="00EE0635"/>
    <w:rsid w:val="00EE399B"/>
    <w:rsid w:val="00EF2384"/>
    <w:rsid w:val="00EF249B"/>
    <w:rsid w:val="00EF4A89"/>
    <w:rsid w:val="00F309AF"/>
    <w:rsid w:val="00F43085"/>
    <w:rsid w:val="00F520C0"/>
    <w:rsid w:val="00FD5631"/>
    <w:rsid w:val="00FE45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1901"/>
  <w15:docId w15:val="{64D6C5EB-3507-4CB7-90A5-EA0452F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0A01"/>
    <w:rPr>
      <w:rFonts w:ascii="Arial" w:hAnsi="Arial"/>
      <w:szCs w:val="20"/>
      <w:lang w:val="en-US" w:eastAsia="en-US"/>
    </w:rPr>
  </w:style>
  <w:style w:type="paragraph" w:styleId="berschrift1">
    <w:name w:val="heading 1"/>
    <w:basedOn w:val="Standard"/>
    <w:uiPriority w:val="9"/>
    <w:qFormat/>
    <w:locked/>
    <w:rsid w:val="000D6A62"/>
    <w:pPr>
      <w:spacing w:beforeAutospacing="1" w:afterAutospacing="1"/>
      <w:outlineLvl w:val="0"/>
    </w:pPr>
    <w:rPr>
      <w:rFonts w:ascii="Times New Roman" w:eastAsia="Times New Roman" w:hAnsi="Times New Roman"/>
      <w:b/>
      <w:bCs/>
      <w:kern w:val="2"/>
      <w:sz w:val="48"/>
      <w:szCs w:val="48"/>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sid w:val="00043205"/>
  </w:style>
  <w:style w:type="character" w:customStyle="1" w:styleId="FuzeileZchn">
    <w:name w:val="Fußzeile Zchn"/>
    <w:basedOn w:val="Absatz-Standardschriftart"/>
    <w:link w:val="Fuzeile"/>
    <w:uiPriority w:val="99"/>
    <w:qFormat/>
    <w:locked/>
    <w:rsid w:val="00043205"/>
  </w:style>
  <w:style w:type="character" w:customStyle="1" w:styleId="SprechblasentextZchn">
    <w:name w:val="Sprechblasentext Zchn"/>
    <w:basedOn w:val="Absatz-Standardschriftart"/>
    <w:link w:val="Sprechblasentext"/>
    <w:uiPriority w:val="99"/>
    <w:semiHidden/>
    <w:qFormat/>
    <w:locked/>
    <w:rsid w:val="00043205"/>
    <w:rPr>
      <w:rFonts w:ascii="Lucida Grande" w:hAnsi="Lucida Grande"/>
      <w:sz w:val="18"/>
    </w:rPr>
  </w:style>
  <w:style w:type="character" w:customStyle="1" w:styleId="Internetverknpfung">
    <w:name w:val="Internetverknüpfung"/>
    <w:basedOn w:val="Absatz-Standardschriftart"/>
    <w:uiPriority w:val="99"/>
    <w:rsid w:val="0066290E"/>
    <w:rPr>
      <w:rFonts w:cs="Times New Roman"/>
      <w:color w:val="0000FF"/>
      <w:u w:val="single"/>
    </w:rPr>
  </w:style>
  <w:style w:type="character" w:styleId="Fett">
    <w:name w:val="Strong"/>
    <w:basedOn w:val="Absatz-Standardschriftart"/>
    <w:uiPriority w:val="22"/>
    <w:qFormat/>
    <w:locked/>
    <w:rsid w:val="00565DEC"/>
    <w:rPr>
      <w:rFonts w:cs="Times New Roman"/>
      <w:b/>
    </w:rPr>
  </w:style>
  <w:style w:type="character" w:customStyle="1" w:styleId="braun">
    <w:name w:val="braun"/>
    <w:qFormat/>
    <w:rsid w:val="008C7ED4"/>
  </w:style>
  <w:style w:type="character" w:customStyle="1" w:styleId="berschrift1Zchn">
    <w:name w:val="Überschrift 1 Zchn"/>
    <w:basedOn w:val="Absatz-Standardschriftart"/>
    <w:uiPriority w:val="9"/>
    <w:qFormat/>
    <w:rsid w:val="000D6A62"/>
    <w:rPr>
      <w:rFonts w:ascii="Times New Roman" w:eastAsia="Times New Roman" w:hAnsi="Times New Roman"/>
      <w:b/>
      <w:bCs/>
      <w:kern w:val="2"/>
      <w:sz w:val="48"/>
      <w:szCs w:val="48"/>
      <w:lang w:val="it-IT" w:eastAsia="it-IT"/>
    </w:rPr>
  </w:style>
  <w:style w:type="character" w:customStyle="1" w:styleId="NichtaufgelsteErwhnung1">
    <w:name w:val="Nicht aufgelöste Erwähnung1"/>
    <w:basedOn w:val="Absatz-Standardschriftart"/>
    <w:uiPriority w:val="99"/>
    <w:semiHidden/>
    <w:unhideWhenUsed/>
    <w:qFormat/>
    <w:rsid w:val="007E4965"/>
    <w:rPr>
      <w:color w:val="808080"/>
      <w:shd w:val="clear" w:color="auto" w:fill="E6E6E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rsid w:val="00043205"/>
    <w:pPr>
      <w:tabs>
        <w:tab w:val="center" w:pos="4536"/>
        <w:tab w:val="right" w:pos="9072"/>
      </w:tabs>
    </w:pPr>
    <w:rPr>
      <w:rFonts w:ascii="Cambria" w:hAnsi="Cambria"/>
      <w:sz w:val="24"/>
      <w:szCs w:val="24"/>
      <w:lang w:val="de-DE" w:eastAsia="de-DE"/>
    </w:rPr>
  </w:style>
  <w:style w:type="paragraph" w:styleId="Fuzeile">
    <w:name w:val="footer"/>
    <w:basedOn w:val="Standard"/>
    <w:link w:val="FuzeileZchn"/>
    <w:uiPriority w:val="99"/>
    <w:rsid w:val="00043205"/>
    <w:pPr>
      <w:tabs>
        <w:tab w:val="center" w:pos="4536"/>
        <w:tab w:val="right" w:pos="9072"/>
      </w:tabs>
    </w:pPr>
    <w:rPr>
      <w:rFonts w:ascii="Cambria" w:hAnsi="Cambria"/>
      <w:sz w:val="24"/>
      <w:szCs w:val="24"/>
      <w:lang w:val="de-DE" w:eastAsia="de-DE"/>
    </w:rPr>
  </w:style>
  <w:style w:type="paragraph" w:styleId="Sprechblasentext">
    <w:name w:val="Balloon Text"/>
    <w:basedOn w:val="Standard"/>
    <w:link w:val="SprechblasentextZchn"/>
    <w:uiPriority w:val="99"/>
    <w:semiHidden/>
    <w:qFormat/>
    <w:rsid w:val="00043205"/>
    <w:rPr>
      <w:rFonts w:ascii="Lucida Grande" w:hAnsi="Lucida Grande" w:cs="Lucida Grande"/>
      <w:sz w:val="18"/>
      <w:szCs w:val="18"/>
      <w:lang w:val="de-DE" w:eastAsia="de-DE"/>
    </w:rPr>
  </w:style>
  <w:style w:type="paragraph" w:customStyle="1" w:styleId="Testoitaliano">
    <w:name w:val="Testo italiano"/>
    <w:basedOn w:val="Standard"/>
    <w:uiPriority w:val="99"/>
    <w:qFormat/>
    <w:rsid w:val="00380A01"/>
    <w:pPr>
      <w:spacing w:line="240" w:lineRule="exact"/>
      <w:jc w:val="both"/>
    </w:pPr>
    <w:rPr>
      <w:lang w:val="it-IT"/>
    </w:rPr>
  </w:style>
  <w:style w:type="paragraph" w:customStyle="1" w:styleId="Oggettodellalettera">
    <w:name w:val="Oggetto della lettera"/>
    <w:basedOn w:val="Standard"/>
    <w:uiPriority w:val="99"/>
    <w:qFormat/>
    <w:rsid w:val="00380A01"/>
    <w:pPr>
      <w:spacing w:line="240" w:lineRule="exact"/>
      <w:jc w:val="both"/>
    </w:pPr>
    <w:rPr>
      <w:b/>
      <w:lang w:val="it-IT"/>
    </w:rPr>
  </w:style>
  <w:style w:type="paragraph" w:customStyle="1" w:styleId="ProtNr">
    <w:name w:val="Prot. Nr."/>
    <w:basedOn w:val="Standard"/>
    <w:uiPriority w:val="99"/>
    <w:qFormat/>
    <w:rsid w:val="00380A01"/>
    <w:pPr>
      <w:spacing w:line="200" w:lineRule="exact"/>
    </w:pPr>
    <w:rPr>
      <w:sz w:val="16"/>
    </w:rPr>
  </w:style>
  <w:style w:type="paragraph" w:customStyle="1" w:styleId="DatumOrtDataluogo">
    <w:name w:val="Datum (Ort) / Data (luogo)"/>
    <w:basedOn w:val="Standard"/>
    <w:uiPriority w:val="99"/>
    <w:qFormat/>
    <w:rsid w:val="00380A01"/>
    <w:pPr>
      <w:spacing w:line="220" w:lineRule="exact"/>
    </w:pPr>
    <w:rPr>
      <w:sz w:val="16"/>
    </w:rPr>
  </w:style>
  <w:style w:type="paragraph" w:customStyle="1" w:styleId="NameNomeBearbeitetvonredattoda">
    <w:name w:val="Name / Nome (Bearbeitet von / redatto da)"/>
    <w:basedOn w:val="Standard"/>
    <w:uiPriority w:val="99"/>
    <w:qFormat/>
    <w:rsid w:val="00380A01"/>
    <w:pPr>
      <w:spacing w:line="200" w:lineRule="exact"/>
    </w:pPr>
    <w:rPr>
      <w:sz w:val="18"/>
    </w:rPr>
  </w:style>
  <w:style w:type="paragraph" w:customStyle="1" w:styleId="TelBearbeitetvonredattoda">
    <w:name w:val="Tel. (Bearbeitet von / redatto da)"/>
    <w:basedOn w:val="Standard"/>
    <w:uiPriority w:val="99"/>
    <w:qFormat/>
    <w:rsid w:val="00380A01"/>
    <w:pPr>
      <w:spacing w:line="200" w:lineRule="exact"/>
    </w:pPr>
    <w:rPr>
      <w:sz w:val="16"/>
    </w:rPr>
  </w:style>
  <w:style w:type="paragraph" w:customStyle="1" w:styleId="E-MailBearbeitetvonredattoda">
    <w:name w:val="E-Mail (Bearbeitet von / redatto da)"/>
    <w:basedOn w:val="Standard"/>
    <w:uiPriority w:val="99"/>
    <w:qFormat/>
    <w:rsid w:val="00380A01"/>
    <w:pPr>
      <w:spacing w:line="200" w:lineRule="exact"/>
    </w:pPr>
    <w:rPr>
      <w:sz w:val="16"/>
    </w:rPr>
  </w:style>
  <w:style w:type="paragraph" w:customStyle="1" w:styleId="ZurKenntnisPerconoscenza">
    <w:name w:val="Zur Kenntnis / Per conoscenza"/>
    <w:basedOn w:val="Standard"/>
    <w:uiPriority w:val="99"/>
    <w:qFormat/>
    <w:rsid w:val="00380A01"/>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qFormat/>
    <w:rsid w:val="00380A01"/>
    <w:pPr>
      <w:spacing w:line="240" w:lineRule="exact"/>
    </w:pPr>
  </w:style>
  <w:style w:type="paragraph" w:customStyle="1" w:styleId="NameNachnameNomeCognome">
    <w:name w:val="Name Nachname / Nome Cognome"/>
    <w:basedOn w:val="Standard"/>
    <w:uiPriority w:val="99"/>
    <w:qFormat/>
    <w:rsid w:val="00380A01"/>
    <w:pPr>
      <w:spacing w:line="240" w:lineRule="exact"/>
      <w:jc w:val="center"/>
    </w:pPr>
  </w:style>
  <w:style w:type="paragraph" w:customStyle="1" w:styleId="DeutscherText">
    <w:name w:val="Deutscher Text"/>
    <w:basedOn w:val="Standard"/>
    <w:uiPriority w:val="99"/>
    <w:qFormat/>
    <w:rsid w:val="00177755"/>
    <w:pPr>
      <w:spacing w:line="240" w:lineRule="exact"/>
      <w:jc w:val="both"/>
    </w:pPr>
  </w:style>
  <w:style w:type="paragraph" w:customStyle="1" w:styleId="ThemadesSchreibens">
    <w:name w:val="Thema des Schreibens"/>
    <w:basedOn w:val="Standard"/>
    <w:uiPriority w:val="99"/>
    <w:qFormat/>
    <w:rsid w:val="00177755"/>
    <w:pPr>
      <w:spacing w:line="240" w:lineRule="exact"/>
      <w:jc w:val="both"/>
    </w:pPr>
    <w:rPr>
      <w:b/>
    </w:rPr>
  </w:style>
  <w:style w:type="paragraph" w:customStyle="1" w:styleId="EinfAbs">
    <w:name w:val="[Einf. Abs.]"/>
    <w:basedOn w:val="Standard"/>
    <w:uiPriority w:val="99"/>
    <w:qFormat/>
    <w:rsid w:val="0064389E"/>
    <w:pPr>
      <w:widowControl w:val="0"/>
      <w:spacing w:line="288" w:lineRule="auto"/>
      <w:textAlignment w:val="center"/>
    </w:pPr>
    <w:rPr>
      <w:rFonts w:ascii="MinionPro-Regular" w:hAnsi="MinionPro-Regular" w:cs="MinionPro-Regular"/>
      <w:color w:val="000000"/>
      <w:sz w:val="24"/>
      <w:szCs w:val="24"/>
      <w:lang w:val="de-DE" w:eastAsia="de-DE"/>
    </w:rPr>
  </w:style>
  <w:style w:type="paragraph" w:styleId="StandardWeb">
    <w:name w:val="Normal (Web)"/>
    <w:basedOn w:val="Standard"/>
    <w:uiPriority w:val="99"/>
    <w:qFormat/>
    <w:rsid w:val="00565DEC"/>
    <w:pPr>
      <w:spacing w:beforeAutospacing="1" w:afterAutospacing="1"/>
    </w:pPr>
    <w:rPr>
      <w:rFonts w:ascii="Times New Roman" w:hAnsi="Times New Roman"/>
      <w:sz w:val="24"/>
      <w:szCs w:val="24"/>
      <w:lang w:val="de-DE" w:eastAsia="de-DE"/>
    </w:rPr>
  </w:style>
  <w:style w:type="paragraph" w:customStyle="1" w:styleId="EinfacherTitel">
    <w:name w:val="Einfacher Titel"/>
    <w:basedOn w:val="Standard"/>
    <w:qFormat/>
    <w:rsid w:val="00FD5A77"/>
    <w:pPr>
      <w:spacing w:after="240"/>
      <w:jc w:val="both"/>
      <w:outlineLvl w:val="0"/>
    </w:pPr>
    <w:rPr>
      <w:rFonts w:eastAsia="Times New Roman" w:cs="Arial"/>
      <w:b/>
      <w:sz w:val="32"/>
      <w:szCs w:val="32"/>
      <w:lang w:val="de-DE"/>
    </w:rPr>
  </w:style>
  <w:style w:type="paragraph" w:styleId="Listenabsatz">
    <w:name w:val="List Paragraph"/>
    <w:basedOn w:val="Standard"/>
    <w:uiPriority w:val="34"/>
    <w:qFormat/>
    <w:rsid w:val="00622F04"/>
    <w:pPr>
      <w:ind w:left="720"/>
    </w:pPr>
    <w:rPr>
      <w:rFonts w:ascii="Calibri" w:eastAsia="Calibri" w:hAnsi="Calibri" w:cs="Calibri"/>
      <w:sz w:val="22"/>
      <w:szCs w:val="22"/>
      <w:lang w:val="it-IT"/>
    </w:rPr>
  </w:style>
  <w:style w:type="paragraph" w:customStyle="1" w:styleId="Data1">
    <w:name w:val="Data1"/>
    <w:basedOn w:val="Standard"/>
    <w:qFormat/>
    <w:rsid w:val="000D6A62"/>
    <w:pPr>
      <w:spacing w:beforeAutospacing="1" w:afterAutospacing="1"/>
    </w:pPr>
    <w:rPr>
      <w:rFonts w:ascii="Times New Roman" w:eastAsia="Times New Roman" w:hAnsi="Times New Roman"/>
      <w:sz w:val="24"/>
      <w:szCs w:val="24"/>
      <w:lang w:val="it-IT" w:eastAsia="it-IT"/>
    </w:rPr>
  </w:style>
  <w:style w:type="paragraph" w:customStyle="1" w:styleId="VorformatierterText">
    <w:name w:val="Vorformatierter Text"/>
    <w:basedOn w:val="Standard"/>
    <w:qFormat/>
    <w:rPr>
      <w:rFonts w:ascii="Liberation Mono" w:eastAsia="NSimSun" w:hAnsi="Liberation Mono" w:cs="Liberation Mono"/>
    </w:rPr>
  </w:style>
  <w:style w:type="table" w:styleId="Tabellenraster">
    <w:name w:val="Table Grid"/>
    <w:basedOn w:val="NormaleTabelle"/>
    <w:uiPriority w:val="99"/>
    <w:rsid w:val="0030256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403"/>
    <w:rPr>
      <w:color w:val="0000FF" w:themeColor="hyperlink"/>
      <w:u w:val="single"/>
    </w:rPr>
  </w:style>
  <w:style w:type="character" w:styleId="NichtaufgelsteErwhnung">
    <w:name w:val="Unresolved Mention"/>
    <w:basedOn w:val="Absatz-Standardschriftart"/>
    <w:uiPriority w:val="99"/>
    <w:semiHidden/>
    <w:unhideWhenUsed/>
    <w:rsid w:val="003F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3924">
      <w:bodyDiv w:val="1"/>
      <w:marLeft w:val="0"/>
      <w:marRight w:val="0"/>
      <w:marTop w:val="0"/>
      <w:marBottom w:val="0"/>
      <w:divBdr>
        <w:top w:val="none" w:sz="0" w:space="0" w:color="auto"/>
        <w:left w:val="none" w:sz="0" w:space="0" w:color="auto"/>
        <w:bottom w:val="none" w:sz="0" w:space="0" w:color="auto"/>
        <w:right w:val="none" w:sz="0" w:space="0" w:color="auto"/>
      </w:divBdr>
    </w:div>
    <w:div w:id="1522665419">
      <w:bodyDiv w:val="1"/>
      <w:marLeft w:val="0"/>
      <w:marRight w:val="0"/>
      <w:marTop w:val="0"/>
      <w:marBottom w:val="0"/>
      <w:divBdr>
        <w:top w:val="none" w:sz="0" w:space="0" w:color="auto"/>
        <w:left w:val="none" w:sz="0" w:space="0" w:color="auto"/>
        <w:bottom w:val="none" w:sz="0" w:space="0" w:color="auto"/>
        <w:right w:val="none" w:sz="0" w:space="0" w:color="auto"/>
      </w:divBdr>
    </w:div>
    <w:div w:id="193693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ovinz.bz.it/landesmus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B26B6-0F76-4369-B4F7-8DB5B35C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59</cp:revision>
  <cp:lastPrinted>2020-01-28T10:21:00Z</cp:lastPrinted>
  <dcterms:created xsi:type="dcterms:W3CDTF">2022-01-21T10:25:00Z</dcterms:created>
  <dcterms:modified xsi:type="dcterms:W3CDTF">2024-01-24T06:25:00Z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