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C2E8A">
        <w:rPr>
          <w:rFonts w:ascii="Arial" w:hAnsi="Arial" w:cs="Arial"/>
          <w:sz w:val="20"/>
          <w:szCs w:val="20"/>
          <w:lang w:val="de-DE"/>
        </w:rPr>
        <w:t>23. September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bookmarkStart w:id="0" w:name="_GoBack"/>
      <w:bookmarkEnd w:id="0"/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Mord im Museum</w:t>
      </w:r>
    </w:p>
    <w:p w:rsidR="00EC2E8A" w:rsidRDefault="00EC2E8A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Bei der Veranstaltung „Mord im Museum - mit Haut und Haaren“ 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am Freitag, </w:t>
      </w:r>
      <w:r>
        <w:rPr>
          <w:rFonts w:ascii="Arial" w:hAnsi="Arial" w:cs="Arial"/>
          <w:sz w:val="20"/>
          <w:szCs w:val="20"/>
          <w:lang w:val="de-DE"/>
        </w:rPr>
        <w:t>27. September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um 20 Uhr </w:t>
      </w:r>
      <w:r>
        <w:rPr>
          <w:rFonts w:ascii="Arial" w:hAnsi="Arial" w:cs="Arial"/>
          <w:sz w:val="20"/>
          <w:szCs w:val="20"/>
          <w:lang w:val="de-DE"/>
        </w:rPr>
        <w:t xml:space="preserve">gilt es, einen </w:t>
      </w:r>
      <w:r w:rsidRPr="00033CBB">
        <w:rPr>
          <w:rFonts w:ascii="Arial" w:hAnsi="Arial" w:cs="Arial"/>
          <w:sz w:val="20"/>
          <w:szCs w:val="20"/>
          <w:lang w:val="de-DE"/>
        </w:rPr>
        <w:t>mysteriöse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Mord </w:t>
      </w:r>
      <w:r>
        <w:rPr>
          <w:rFonts w:ascii="Arial" w:hAnsi="Arial" w:cs="Arial"/>
          <w:sz w:val="20"/>
          <w:szCs w:val="20"/>
          <w:lang w:val="de-DE"/>
        </w:rPr>
        <w:t>auf</w:t>
      </w:r>
      <w:r>
        <w:rPr>
          <w:rFonts w:ascii="Arial" w:hAnsi="Arial" w:cs="Arial"/>
          <w:sz w:val="20"/>
          <w:szCs w:val="20"/>
          <w:lang w:val="de-DE"/>
        </w:rPr>
        <w:t>zuklären</w:t>
      </w:r>
      <w:r>
        <w:rPr>
          <w:rFonts w:ascii="Arial" w:hAnsi="Arial" w:cs="Arial"/>
          <w:sz w:val="20"/>
          <w:szCs w:val="20"/>
          <w:lang w:val="de-DE"/>
        </w:rPr>
        <w:t>, der sich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</w:t>
      </w:r>
      <w:r w:rsidRPr="00033CBB">
        <w:rPr>
          <w:rFonts w:ascii="Arial" w:hAnsi="Arial" w:cs="Arial"/>
          <w:sz w:val="20"/>
          <w:szCs w:val="20"/>
          <w:lang w:val="de-DE"/>
        </w:rPr>
        <w:t>in den Räumen des Naturmuseum Südtirol ereignet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A36E9" w:rsidRPr="00033CBB">
        <w:rPr>
          <w:rFonts w:ascii="Arial" w:hAnsi="Arial" w:cs="Arial"/>
          <w:sz w:val="20"/>
          <w:szCs w:val="20"/>
          <w:lang w:val="de-DE"/>
        </w:rPr>
        <w:t>hat</w:t>
      </w:r>
      <w:r w:rsidRPr="00EC2E8A">
        <w:rPr>
          <w:rFonts w:ascii="Arial" w:hAnsi="Arial" w:cs="Arial"/>
          <w:sz w:val="20"/>
          <w:szCs w:val="20"/>
          <w:lang w:val="de-DE"/>
        </w:rPr>
        <w:t>. Um den Fall zu lösen, sind detektivische Fähigkeiten gefragt: Verdächtige müssen befragt und versteckte Hinweise gesucht werden. Wer lügt? Wer sagt die Wahrheit? Und vor allem: Wer ist der Mörder?  </w:t>
      </w:r>
    </w:p>
    <w:p w:rsidR="004A36E9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sz w:val="20"/>
          <w:szCs w:val="20"/>
          <w:lang w:val="de-DE"/>
        </w:rPr>
        <w:t xml:space="preserve">Die Veranstaltung richtet sich an Erwachsene und erfolgt in deutscher und italienischer Sprache. Eine </w:t>
      </w:r>
      <w:r w:rsidR="00033CBB">
        <w:rPr>
          <w:rFonts w:ascii="Arial" w:hAnsi="Arial" w:cs="Arial"/>
          <w:sz w:val="20"/>
          <w:szCs w:val="20"/>
          <w:lang w:val="de-DE"/>
        </w:rPr>
        <w:t>online-</w:t>
      </w:r>
      <w:r w:rsidR="00EC2E8A">
        <w:rPr>
          <w:rFonts w:ascii="Arial" w:hAnsi="Arial" w:cs="Arial"/>
          <w:sz w:val="20"/>
          <w:szCs w:val="20"/>
          <w:lang w:val="de-DE"/>
        </w:rPr>
        <w:t>Anmeldung</w:t>
      </w:r>
      <w:r w:rsidR="00033CBB">
        <w:rPr>
          <w:rFonts w:ascii="Arial" w:hAnsi="Arial" w:cs="Arial"/>
          <w:sz w:val="20"/>
          <w:szCs w:val="20"/>
          <w:lang w:val="de-DE"/>
        </w:rPr>
        <w:t xml:space="preserve"> auf der Webseite </w:t>
      </w:r>
      <w:r w:rsidR="00033CBB" w:rsidRPr="00EC2E8A">
        <w:rPr>
          <w:rFonts w:ascii="Arial" w:hAnsi="Arial" w:cs="Arial"/>
          <w:sz w:val="20"/>
          <w:szCs w:val="20"/>
          <w:lang w:val="de-DE"/>
        </w:rPr>
        <w:t xml:space="preserve">des Museums unter dem Link </w:t>
      </w:r>
      <w:hyperlink r:id="rId6" w:history="1">
        <w:r w:rsidR="00EC2E8A" w:rsidRPr="00EC2E8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https://app.no-q.info/naturmuseum-sudtirol/calendar/event/497383</w:t>
        </w:r>
      </w:hyperlink>
      <w:r w:rsidR="00EC2E8A" w:rsidRPr="00EC2E8A">
        <w:rPr>
          <w:rFonts w:ascii="Arial" w:hAnsi="Arial" w:cs="Arial"/>
          <w:sz w:val="20"/>
          <w:szCs w:val="20"/>
          <w:lang w:val="de-DE"/>
        </w:rPr>
        <w:t xml:space="preserve"> </w:t>
      </w:r>
      <w:r w:rsidRPr="00EC2E8A">
        <w:rPr>
          <w:rFonts w:ascii="Arial" w:hAnsi="Arial" w:cs="Arial"/>
          <w:sz w:val="20"/>
          <w:szCs w:val="20"/>
          <w:lang w:val="de-DE"/>
        </w:rPr>
        <w:t>ist notwendig</w:t>
      </w:r>
      <w:r w:rsidRPr="00877F12">
        <w:rPr>
          <w:rFonts w:ascii="Arial" w:hAnsi="Arial" w:cs="Arial"/>
          <w:sz w:val="20"/>
          <w:szCs w:val="20"/>
          <w:lang w:val="de-DE"/>
        </w:rPr>
        <w:t>. Die</w:t>
      </w:r>
      <w:r w:rsidRPr="00033CBB">
        <w:rPr>
          <w:rFonts w:ascii="Arial" w:hAnsi="Arial" w:cs="Arial"/>
          <w:sz w:val="20"/>
          <w:szCs w:val="20"/>
          <w:lang w:val="de-DE"/>
        </w:rPr>
        <w:t xml:space="preserve"> Teilnahme </w:t>
      </w:r>
      <w:r w:rsidR="00033CBB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>
        <w:rPr>
          <w:rFonts w:ascii="Arial" w:hAnsi="Arial" w:cs="Arial"/>
          <w:sz w:val="20"/>
          <w:szCs w:val="20"/>
          <w:lang w:val="de-DE"/>
        </w:rPr>
        <w:t>12</w:t>
      </w:r>
      <w:r w:rsidR="00033CBB">
        <w:rPr>
          <w:rFonts w:ascii="Arial" w:hAnsi="Arial" w:cs="Arial"/>
          <w:sz w:val="20"/>
          <w:szCs w:val="20"/>
          <w:lang w:val="de-DE"/>
        </w:rPr>
        <w:t xml:space="preserve"> Euro</w:t>
      </w:r>
      <w:r w:rsidRPr="00033CBB">
        <w:rPr>
          <w:rFonts w:ascii="Arial" w:hAnsi="Arial" w:cs="Arial"/>
          <w:sz w:val="20"/>
          <w:szCs w:val="20"/>
          <w:lang w:val="de-DE"/>
        </w:rPr>
        <w:t>.</w:t>
      </w:r>
    </w:p>
    <w:p w:rsidR="00EC2E8A" w:rsidRDefault="00033CBB" w:rsidP="00033CB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33CBB">
        <w:rPr>
          <w:rFonts w:ascii="Arial" w:hAnsi="Arial" w:cs="Arial"/>
          <w:b/>
          <w:sz w:val="20"/>
          <w:szCs w:val="20"/>
          <w:lang w:val="de-DE"/>
        </w:rPr>
        <w:t>Infos</w:t>
      </w:r>
      <w:r w:rsidRPr="00033CBB">
        <w:rPr>
          <w:rFonts w:ascii="Arial" w:hAnsi="Arial" w:cs="Arial"/>
          <w:sz w:val="20"/>
          <w:szCs w:val="20"/>
          <w:lang w:val="de-DE"/>
        </w:rPr>
        <w:t>: Tel. 0471 412964</w:t>
      </w:r>
    </w:p>
    <w:sectPr w:rsidR="00EC2E8A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306D20"/>
    <w:rsid w:val="00307074"/>
    <w:rsid w:val="003724C4"/>
    <w:rsid w:val="00373094"/>
    <w:rsid w:val="00396F0B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75321"/>
    <w:rsid w:val="006F5398"/>
    <w:rsid w:val="00776E5E"/>
    <w:rsid w:val="00815076"/>
    <w:rsid w:val="00877F12"/>
    <w:rsid w:val="008815AF"/>
    <w:rsid w:val="008E7A15"/>
    <w:rsid w:val="00946E06"/>
    <w:rsid w:val="00AC458C"/>
    <w:rsid w:val="00B07B6E"/>
    <w:rsid w:val="00B1595C"/>
    <w:rsid w:val="00B52BB3"/>
    <w:rsid w:val="00BF3C88"/>
    <w:rsid w:val="00C45575"/>
    <w:rsid w:val="00DA6E6D"/>
    <w:rsid w:val="00DF6211"/>
    <w:rsid w:val="00E625A9"/>
    <w:rsid w:val="00EC2E8A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C3A0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73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226</cp:revision>
  <cp:lastPrinted>2017-10-12T07:58:00Z</cp:lastPrinted>
  <dcterms:created xsi:type="dcterms:W3CDTF">2017-09-06T09:55:00Z</dcterms:created>
  <dcterms:modified xsi:type="dcterms:W3CDTF">2024-09-20T08:50:00Z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