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A47B28">
        <w:rPr>
          <w:rFonts w:ascii="Arial" w:hAnsi="Arial" w:cs="Arial"/>
          <w:sz w:val="20"/>
          <w:szCs w:val="20"/>
          <w:lang w:val="de-DE"/>
        </w:rPr>
        <w:t>21</w:t>
      </w:r>
      <w:r w:rsidR="00F03903">
        <w:rPr>
          <w:rFonts w:ascii="Arial" w:hAnsi="Arial" w:cs="Arial"/>
          <w:sz w:val="20"/>
          <w:szCs w:val="20"/>
          <w:lang w:val="de-DE"/>
        </w:rPr>
        <w:t>. November</w:t>
      </w:r>
      <w:r w:rsidR="00B37440">
        <w:rPr>
          <w:rFonts w:ascii="Arial" w:hAnsi="Arial" w:cs="Arial"/>
          <w:sz w:val="20"/>
          <w:szCs w:val="20"/>
          <w:lang w:val="de-DE"/>
        </w:rPr>
        <w:t xml:space="preserve"> 202</w:t>
      </w:r>
      <w:r w:rsidR="00392A0A">
        <w:rPr>
          <w:rFonts w:ascii="Arial" w:hAnsi="Arial" w:cs="Arial"/>
          <w:sz w:val="20"/>
          <w:szCs w:val="20"/>
          <w:lang w:val="de-DE"/>
        </w:rPr>
        <w:t>4</w:t>
      </w:r>
    </w:p>
    <w:p w:rsidR="00AE40F7" w:rsidRPr="00690E3D" w:rsidRDefault="00AE40F7" w:rsidP="00690E3D">
      <w:pPr>
        <w:spacing w:before="120" w:line="276" w:lineRule="auto"/>
        <w:rPr>
          <w:rFonts w:ascii="Arial" w:hAnsi="Arial" w:cs="Arial"/>
          <w:sz w:val="20"/>
          <w:szCs w:val="20"/>
          <w:lang w:val="de-DE"/>
        </w:rPr>
      </w:pPr>
    </w:p>
    <w:p w:rsidR="008611D2" w:rsidRDefault="0071002B" w:rsidP="009258A1">
      <w:pPr>
        <w:suppressAutoHyphens/>
        <w:spacing w:before="120" w:line="276" w:lineRule="auto"/>
        <w:outlineLvl w:val="0"/>
        <w:rPr>
          <w:rFonts w:ascii="Arial" w:hAnsi="Arial" w:cs="Arial"/>
          <w:b/>
          <w:color w:val="008000"/>
          <w:sz w:val="32"/>
          <w:szCs w:val="32"/>
          <w:lang w:val="de-DE" w:eastAsia="en-US"/>
        </w:rPr>
      </w:pPr>
      <w:r w:rsidRPr="0071002B">
        <w:rPr>
          <w:rFonts w:ascii="Arial" w:hAnsi="Arial" w:cs="Arial"/>
          <w:b/>
          <w:color w:val="008000"/>
          <w:sz w:val="32"/>
          <w:szCs w:val="32"/>
          <w:lang w:val="de-DE" w:eastAsia="en-US"/>
        </w:rPr>
        <w:t>Biodiversität: Waldboden</w:t>
      </w:r>
      <w:r>
        <w:rPr>
          <w:rFonts w:ascii="Arial" w:hAnsi="Arial" w:cs="Arial"/>
          <w:b/>
          <w:color w:val="008000"/>
          <w:sz w:val="32"/>
          <w:szCs w:val="32"/>
          <w:lang w:val="de-DE" w:eastAsia="en-US"/>
        </w:rPr>
        <w:t xml:space="preserve"> noch zu </w:t>
      </w:r>
      <w:r w:rsidR="00D66DF4">
        <w:rPr>
          <w:rFonts w:ascii="Arial" w:hAnsi="Arial" w:cs="Arial"/>
          <w:b/>
          <w:color w:val="008000"/>
          <w:sz w:val="32"/>
          <w:szCs w:val="32"/>
          <w:lang w:val="de-DE" w:eastAsia="en-US"/>
        </w:rPr>
        <w:t>wenig erforscht</w:t>
      </w:r>
    </w:p>
    <w:p w:rsidR="0071002B" w:rsidRDefault="00752DB8" w:rsidP="00640F0A">
      <w:pPr>
        <w:suppressAutoHyphens/>
        <w:spacing w:before="120" w:line="276" w:lineRule="auto"/>
        <w:outlineLvl w:val="0"/>
        <w:rPr>
          <w:rFonts w:ascii="Arial" w:hAnsi="Arial" w:cs="Arial"/>
          <w:b/>
          <w:sz w:val="20"/>
          <w:szCs w:val="20"/>
          <w:lang w:val="de-DE" w:eastAsia="en-US"/>
        </w:rPr>
      </w:pPr>
      <w:r w:rsidRPr="00752DB8">
        <w:rPr>
          <w:rFonts w:ascii="Arial" w:hAnsi="Arial" w:cs="Arial"/>
          <w:b/>
          <w:sz w:val="20"/>
          <w:szCs w:val="20"/>
          <w:lang w:val="de-DE" w:eastAsia="en-US"/>
        </w:rPr>
        <w:t xml:space="preserve">Rund 50 Fachleute präsentieren am 22. und 23. November in Bozen bei einer Tagung des Naturmuseums neueste Forschungsergebnisse zur Biodiversität. </w:t>
      </w:r>
      <w:r w:rsidR="00D66DF4">
        <w:rPr>
          <w:rFonts w:ascii="Arial" w:hAnsi="Arial" w:cs="Arial"/>
          <w:b/>
          <w:sz w:val="20"/>
          <w:szCs w:val="20"/>
          <w:lang w:val="de-DE" w:eastAsia="en-US"/>
        </w:rPr>
        <w:t>Dabei geht es u</w:t>
      </w:r>
      <w:r w:rsidRPr="00752DB8">
        <w:rPr>
          <w:rFonts w:ascii="Arial" w:hAnsi="Arial" w:cs="Arial"/>
          <w:b/>
          <w:sz w:val="20"/>
          <w:szCs w:val="20"/>
          <w:lang w:val="de-DE" w:eastAsia="en-US"/>
        </w:rPr>
        <w:t xml:space="preserve">nter anderem um </w:t>
      </w:r>
      <w:r w:rsidR="0071002B">
        <w:rPr>
          <w:rFonts w:ascii="Arial" w:hAnsi="Arial" w:cs="Arial"/>
          <w:b/>
          <w:sz w:val="20"/>
          <w:szCs w:val="20"/>
          <w:lang w:val="de-DE" w:eastAsia="en-US"/>
        </w:rPr>
        <w:t xml:space="preserve">die noch weitgehend unerforschte Biodiversität </w:t>
      </w:r>
      <w:r w:rsidR="00D66DF4">
        <w:rPr>
          <w:rFonts w:ascii="Arial" w:hAnsi="Arial" w:cs="Arial"/>
          <w:b/>
          <w:sz w:val="20"/>
          <w:szCs w:val="20"/>
          <w:lang w:val="de-DE" w:eastAsia="en-US"/>
        </w:rPr>
        <w:t xml:space="preserve">des Waldbodens </w:t>
      </w:r>
      <w:r w:rsidR="0071002B">
        <w:rPr>
          <w:rFonts w:ascii="Arial" w:hAnsi="Arial" w:cs="Arial"/>
          <w:b/>
          <w:sz w:val="20"/>
          <w:szCs w:val="20"/>
          <w:lang w:val="de-DE" w:eastAsia="en-US"/>
        </w:rPr>
        <w:t xml:space="preserve">und </w:t>
      </w:r>
      <w:r w:rsidR="00D66DF4">
        <w:rPr>
          <w:rFonts w:ascii="Arial" w:hAnsi="Arial" w:cs="Arial"/>
          <w:b/>
          <w:sz w:val="20"/>
          <w:szCs w:val="20"/>
          <w:lang w:val="de-DE" w:eastAsia="en-US"/>
        </w:rPr>
        <w:t>um</w:t>
      </w:r>
      <w:r w:rsidR="0071002B">
        <w:rPr>
          <w:rFonts w:ascii="Arial" w:hAnsi="Arial" w:cs="Arial"/>
          <w:b/>
          <w:sz w:val="20"/>
          <w:szCs w:val="20"/>
          <w:lang w:val="de-DE" w:eastAsia="en-US"/>
        </w:rPr>
        <w:t xml:space="preserve"> </w:t>
      </w:r>
      <w:r w:rsidR="00060F26">
        <w:rPr>
          <w:rFonts w:ascii="Arial" w:hAnsi="Arial" w:cs="Arial"/>
          <w:b/>
          <w:sz w:val="20"/>
          <w:szCs w:val="20"/>
          <w:lang w:val="de-DE" w:eastAsia="en-US"/>
        </w:rPr>
        <w:t>Versuche</w:t>
      </w:r>
      <w:r w:rsidR="00D66DF4">
        <w:rPr>
          <w:rFonts w:ascii="Arial" w:hAnsi="Arial" w:cs="Arial"/>
          <w:b/>
          <w:sz w:val="20"/>
          <w:szCs w:val="20"/>
          <w:lang w:val="de-DE" w:eastAsia="en-US"/>
        </w:rPr>
        <w:t>,</w:t>
      </w:r>
      <w:r w:rsidR="00060F26">
        <w:rPr>
          <w:rFonts w:ascii="Arial" w:hAnsi="Arial" w:cs="Arial"/>
          <w:b/>
          <w:sz w:val="20"/>
          <w:szCs w:val="20"/>
          <w:lang w:val="de-DE" w:eastAsia="en-US"/>
        </w:rPr>
        <w:t xml:space="preserve"> </w:t>
      </w:r>
      <w:r w:rsidR="0071002B">
        <w:rPr>
          <w:rFonts w:ascii="Arial" w:hAnsi="Arial" w:cs="Arial"/>
          <w:b/>
          <w:sz w:val="20"/>
          <w:szCs w:val="20"/>
          <w:lang w:val="de-DE" w:eastAsia="en-US"/>
        </w:rPr>
        <w:t xml:space="preserve">mehr Daten aus dem Boden zu </w:t>
      </w:r>
      <w:r w:rsidR="00D66DF4">
        <w:rPr>
          <w:rFonts w:ascii="Arial" w:hAnsi="Arial" w:cs="Arial"/>
          <w:b/>
          <w:sz w:val="20"/>
          <w:szCs w:val="20"/>
          <w:lang w:val="de-DE" w:eastAsia="en-US"/>
        </w:rPr>
        <w:t>gewinnen</w:t>
      </w:r>
      <w:r w:rsidR="0071002B">
        <w:rPr>
          <w:rFonts w:ascii="Arial" w:hAnsi="Arial" w:cs="Arial"/>
          <w:b/>
          <w:sz w:val="20"/>
          <w:szCs w:val="20"/>
          <w:lang w:val="de-DE" w:eastAsia="en-US"/>
        </w:rPr>
        <w:t>.</w:t>
      </w:r>
    </w:p>
    <w:p w:rsidR="00ED28C4" w:rsidRDefault="00D66DF4" w:rsidP="00D66DF4">
      <w:pPr>
        <w:suppressAutoHyphens/>
        <w:spacing w:before="120" w:line="276" w:lineRule="auto"/>
        <w:outlineLvl w:val="0"/>
        <w:rPr>
          <w:rFonts w:ascii="Arial" w:hAnsi="Arial" w:cs="Arial"/>
          <w:sz w:val="20"/>
          <w:szCs w:val="20"/>
          <w:lang w:val="de-DE" w:eastAsia="en-US"/>
        </w:rPr>
      </w:pPr>
      <w:r w:rsidRPr="00D66DF4">
        <w:rPr>
          <w:rFonts w:ascii="Arial" w:hAnsi="Arial" w:cs="Arial"/>
          <w:sz w:val="20"/>
          <w:szCs w:val="20"/>
          <w:lang w:val="de-DE" w:eastAsia="en-US"/>
        </w:rPr>
        <w:t xml:space="preserve">Der Erhalt der biologischen Vielfalt ist eine der größten Herausforderungen, vor denen die Menschheit heute steht. Die </w:t>
      </w:r>
      <w:proofErr w:type="spellStart"/>
      <w:r w:rsidRPr="00D66DF4">
        <w:rPr>
          <w:rFonts w:ascii="Arial" w:hAnsi="Arial" w:cs="Arial"/>
          <w:sz w:val="20"/>
          <w:szCs w:val="20"/>
          <w:lang w:val="de-DE" w:eastAsia="en-US"/>
        </w:rPr>
        <w:t>Bodenbiodiversität</w:t>
      </w:r>
      <w:proofErr w:type="spellEnd"/>
      <w:r w:rsidRPr="00D66DF4">
        <w:rPr>
          <w:rFonts w:ascii="Arial" w:hAnsi="Arial" w:cs="Arial"/>
          <w:sz w:val="20"/>
          <w:szCs w:val="20"/>
          <w:lang w:val="de-DE" w:eastAsia="en-US"/>
        </w:rPr>
        <w:t xml:space="preserve"> in Wäldern ist jedoch noch weitgehend unerforscht. Das liegt laut Julia Seeber zum einen an der enormen taxonomischen Vielfalt im Boden, zum anderen aber auch an der Vielfalt der Methoden, die nötig wären, um die gesamte Biodiversität von Mikroorganismen über kleine Springschwänze bis hin zu großen Regenwürmern zu erfassen. </w:t>
      </w:r>
      <w:r w:rsidR="00640F0A">
        <w:rPr>
          <w:rFonts w:ascii="Arial" w:hAnsi="Arial" w:cs="Arial"/>
          <w:sz w:val="20"/>
          <w:szCs w:val="20"/>
          <w:lang w:val="de-DE" w:eastAsia="en-US"/>
        </w:rPr>
        <w:t>„</w:t>
      </w:r>
      <w:r w:rsidR="00640F0A" w:rsidRPr="003679E7">
        <w:rPr>
          <w:rFonts w:ascii="Arial" w:hAnsi="Arial" w:cs="Arial"/>
          <w:sz w:val="20"/>
          <w:szCs w:val="20"/>
          <w:lang w:val="de-DE" w:eastAsia="en-US"/>
        </w:rPr>
        <w:t xml:space="preserve">Das ist extrem aufwändig und </w:t>
      </w:r>
      <w:r w:rsidR="0076003E">
        <w:rPr>
          <w:rFonts w:ascii="Arial" w:hAnsi="Arial" w:cs="Arial"/>
          <w:sz w:val="20"/>
          <w:szCs w:val="20"/>
          <w:lang w:val="de-DE" w:eastAsia="en-US"/>
        </w:rPr>
        <w:t>erfordert die Mitarbeit v</w:t>
      </w:r>
      <w:r w:rsidR="00640F0A" w:rsidRPr="003679E7">
        <w:rPr>
          <w:rFonts w:ascii="Arial" w:hAnsi="Arial" w:cs="Arial"/>
          <w:sz w:val="20"/>
          <w:szCs w:val="20"/>
          <w:lang w:val="de-DE" w:eastAsia="en-US"/>
        </w:rPr>
        <w:t xml:space="preserve">ieler </w:t>
      </w:r>
      <w:r w:rsidR="0076003E">
        <w:rPr>
          <w:rFonts w:ascii="Arial" w:hAnsi="Arial" w:cs="Arial"/>
          <w:sz w:val="20"/>
          <w:szCs w:val="20"/>
          <w:lang w:val="de-DE" w:eastAsia="en-US"/>
        </w:rPr>
        <w:t>verschiedener</w:t>
      </w:r>
      <w:r w:rsidR="00640F0A" w:rsidRPr="003679E7">
        <w:rPr>
          <w:rFonts w:ascii="Arial" w:hAnsi="Arial" w:cs="Arial"/>
          <w:sz w:val="20"/>
          <w:szCs w:val="20"/>
          <w:lang w:val="de-DE" w:eastAsia="en-US"/>
        </w:rPr>
        <w:t xml:space="preserve"> </w:t>
      </w:r>
      <w:r w:rsidR="00640F0A">
        <w:rPr>
          <w:rFonts w:ascii="Arial" w:hAnsi="Arial" w:cs="Arial"/>
          <w:sz w:val="20"/>
          <w:szCs w:val="20"/>
          <w:lang w:val="de-DE" w:eastAsia="en-US"/>
        </w:rPr>
        <w:t xml:space="preserve">Fachleute,“ </w:t>
      </w:r>
      <w:r w:rsidR="00ED28C4">
        <w:rPr>
          <w:rFonts w:ascii="Arial" w:hAnsi="Arial" w:cs="Arial"/>
          <w:sz w:val="20"/>
          <w:szCs w:val="20"/>
          <w:lang w:val="de-DE" w:eastAsia="en-US"/>
        </w:rPr>
        <w:t xml:space="preserve">weiß die Forscherin </w:t>
      </w:r>
      <w:r w:rsidR="0051649A">
        <w:rPr>
          <w:rFonts w:ascii="Arial" w:hAnsi="Arial" w:cs="Arial"/>
          <w:sz w:val="20"/>
          <w:szCs w:val="20"/>
          <w:lang w:val="de-DE" w:eastAsia="en-US"/>
        </w:rPr>
        <w:t>vom</w:t>
      </w:r>
      <w:r w:rsidR="00ED28C4">
        <w:rPr>
          <w:rFonts w:ascii="Arial" w:hAnsi="Arial" w:cs="Arial"/>
          <w:sz w:val="20"/>
          <w:szCs w:val="20"/>
          <w:lang w:val="de-DE" w:eastAsia="en-US"/>
        </w:rPr>
        <w:t xml:space="preserve"> </w:t>
      </w:r>
      <w:r w:rsidR="00ED28C4" w:rsidRPr="003679E7">
        <w:rPr>
          <w:rFonts w:ascii="Arial" w:hAnsi="Arial" w:cs="Arial"/>
          <w:sz w:val="20"/>
          <w:szCs w:val="20"/>
          <w:lang w:val="de-DE" w:eastAsia="en-US"/>
        </w:rPr>
        <w:t>Institut</w:t>
      </w:r>
      <w:r w:rsidR="00ED28C4">
        <w:rPr>
          <w:rFonts w:ascii="Arial" w:hAnsi="Arial" w:cs="Arial"/>
          <w:sz w:val="20"/>
          <w:szCs w:val="20"/>
          <w:lang w:val="de-DE" w:eastAsia="en-US"/>
        </w:rPr>
        <w:t xml:space="preserve"> für </w:t>
      </w:r>
      <w:r w:rsidR="0076003E">
        <w:rPr>
          <w:rFonts w:ascii="Arial" w:hAnsi="Arial" w:cs="Arial"/>
          <w:sz w:val="20"/>
          <w:szCs w:val="20"/>
          <w:lang w:val="de-DE" w:eastAsia="en-US"/>
        </w:rPr>
        <w:t>A</w:t>
      </w:r>
      <w:r w:rsidR="00ED28C4">
        <w:rPr>
          <w:rFonts w:ascii="Arial" w:hAnsi="Arial" w:cs="Arial"/>
          <w:sz w:val="20"/>
          <w:szCs w:val="20"/>
          <w:lang w:val="de-DE" w:eastAsia="en-US"/>
        </w:rPr>
        <w:t xml:space="preserve">lpine Umwelt der </w:t>
      </w:r>
      <w:proofErr w:type="spellStart"/>
      <w:r w:rsidR="00ED28C4" w:rsidRPr="003679E7">
        <w:rPr>
          <w:rFonts w:ascii="Arial" w:hAnsi="Arial" w:cs="Arial"/>
          <w:sz w:val="20"/>
          <w:szCs w:val="20"/>
          <w:lang w:val="de-DE" w:eastAsia="en-US"/>
        </w:rPr>
        <w:t>Eurac</w:t>
      </w:r>
      <w:proofErr w:type="spellEnd"/>
      <w:r w:rsidR="00ED28C4" w:rsidRPr="003679E7">
        <w:rPr>
          <w:rFonts w:ascii="Arial" w:hAnsi="Arial" w:cs="Arial"/>
          <w:sz w:val="20"/>
          <w:szCs w:val="20"/>
          <w:lang w:val="de-DE" w:eastAsia="en-US"/>
        </w:rPr>
        <w:t xml:space="preserve"> Research</w:t>
      </w:r>
      <w:r w:rsidR="00ED28C4">
        <w:rPr>
          <w:rFonts w:ascii="Arial" w:hAnsi="Arial" w:cs="Arial"/>
          <w:sz w:val="20"/>
          <w:szCs w:val="20"/>
          <w:lang w:val="de-DE" w:eastAsia="en-US"/>
        </w:rPr>
        <w:t>.</w:t>
      </w:r>
      <w:r w:rsidR="00640F0A" w:rsidRPr="003679E7">
        <w:rPr>
          <w:rFonts w:ascii="Arial" w:hAnsi="Arial" w:cs="Arial"/>
          <w:sz w:val="20"/>
          <w:szCs w:val="20"/>
          <w:lang w:val="de-DE" w:eastAsia="en-US"/>
        </w:rPr>
        <w:t xml:space="preserve"> </w:t>
      </w:r>
    </w:p>
    <w:p w:rsidR="009258A1" w:rsidRPr="009258A1" w:rsidRDefault="0071002B" w:rsidP="0071002B">
      <w:pPr>
        <w:suppressAutoHyphens/>
        <w:spacing w:before="120" w:line="276" w:lineRule="auto"/>
        <w:outlineLvl w:val="0"/>
        <w:rPr>
          <w:rFonts w:ascii="Arial" w:hAnsi="Arial" w:cs="Arial"/>
          <w:sz w:val="20"/>
          <w:szCs w:val="20"/>
          <w:lang w:val="de-DE" w:eastAsia="en-US"/>
        </w:rPr>
      </w:pPr>
      <w:r>
        <w:rPr>
          <w:rFonts w:ascii="Arial" w:hAnsi="Arial" w:cs="Arial"/>
          <w:sz w:val="20"/>
          <w:szCs w:val="20"/>
          <w:lang w:val="de-DE" w:eastAsia="en-US"/>
        </w:rPr>
        <w:t xml:space="preserve">In einem eigenen </w:t>
      </w:r>
      <w:r w:rsidR="00F97022">
        <w:rPr>
          <w:rFonts w:ascii="Arial" w:hAnsi="Arial" w:cs="Arial"/>
          <w:sz w:val="20"/>
          <w:szCs w:val="20"/>
          <w:lang w:val="de-DE" w:eastAsia="en-US"/>
        </w:rPr>
        <w:t>P</w:t>
      </w:r>
      <w:r>
        <w:rPr>
          <w:rFonts w:ascii="Arial" w:hAnsi="Arial" w:cs="Arial"/>
          <w:sz w:val="20"/>
          <w:szCs w:val="20"/>
          <w:lang w:val="de-DE" w:eastAsia="en-US"/>
        </w:rPr>
        <w:t>rojekt be</w:t>
      </w:r>
      <w:r w:rsidR="0076003E">
        <w:rPr>
          <w:rFonts w:ascii="Arial" w:hAnsi="Arial" w:cs="Arial"/>
          <w:sz w:val="20"/>
          <w:szCs w:val="20"/>
          <w:lang w:val="de-DE" w:eastAsia="en-US"/>
        </w:rPr>
        <w:t>schäftigt</w:t>
      </w:r>
      <w:r>
        <w:rPr>
          <w:rFonts w:ascii="Arial" w:hAnsi="Arial" w:cs="Arial"/>
          <w:sz w:val="20"/>
          <w:szCs w:val="20"/>
          <w:lang w:val="de-DE" w:eastAsia="en-US"/>
        </w:rPr>
        <w:t xml:space="preserve"> sie sich deshalb mit </w:t>
      </w:r>
      <w:r w:rsidR="0076003E">
        <w:rPr>
          <w:rFonts w:ascii="Arial" w:hAnsi="Arial" w:cs="Arial"/>
          <w:sz w:val="20"/>
          <w:szCs w:val="20"/>
          <w:lang w:val="de-DE" w:eastAsia="en-US"/>
        </w:rPr>
        <w:t>dem Lebensraum Wald</w:t>
      </w:r>
      <w:r>
        <w:rPr>
          <w:rFonts w:ascii="Arial" w:hAnsi="Arial" w:cs="Arial"/>
          <w:sz w:val="20"/>
          <w:szCs w:val="20"/>
          <w:lang w:val="de-DE" w:eastAsia="en-US"/>
        </w:rPr>
        <w:t xml:space="preserve">. </w:t>
      </w:r>
      <w:r w:rsidR="0076003E">
        <w:rPr>
          <w:rFonts w:ascii="Arial" w:hAnsi="Arial" w:cs="Arial"/>
          <w:sz w:val="20"/>
          <w:szCs w:val="20"/>
          <w:lang w:val="de-DE" w:eastAsia="en-US"/>
        </w:rPr>
        <w:t xml:space="preserve">Dieses stellt sie </w:t>
      </w:r>
      <w:r w:rsidR="00811459" w:rsidRPr="00811459">
        <w:rPr>
          <w:rFonts w:ascii="Arial" w:hAnsi="Arial" w:cs="Arial"/>
          <w:sz w:val="20"/>
          <w:szCs w:val="20"/>
          <w:lang w:val="de-DE" w:eastAsia="en-US"/>
        </w:rPr>
        <w:t>am 22. und 23. November in Bozen</w:t>
      </w:r>
      <w:r w:rsidR="00811459">
        <w:rPr>
          <w:rFonts w:ascii="Arial" w:hAnsi="Arial" w:cs="Arial"/>
          <w:sz w:val="20"/>
          <w:szCs w:val="20"/>
          <w:lang w:val="de-DE" w:eastAsia="en-US"/>
        </w:rPr>
        <w:t xml:space="preserve"> </w:t>
      </w:r>
      <w:r w:rsidR="0076003E">
        <w:rPr>
          <w:rFonts w:ascii="Arial" w:hAnsi="Arial" w:cs="Arial"/>
          <w:sz w:val="20"/>
          <w:szCs w:val="20"/>
          <w:lang w:val="de-DE" w:eastAsia="en-US"/>
        </w:rPr>
        <w:t>im Rahmen</w:t>
      </w:r>
      <w:r w:rsidR="00811459" w:rsidRPr="00811459">
        <w:rPr>
          <w:rFonts w:ascii="Arial" w:hAnsi="Arial" w:cs="Arial"/>
          <w:sz w:val="20"/>
          <w:szCs w:val="20"/>
          <w:lang w:val="de-DE" w:eastAsia="en-US"/>
        </w:rPr>
        <w:t xml:space="preserve"> der Biodiversitätstagung </w:t>
      </w:r>
      <w:proofErr w:type="spellStart"/>
      <w:r w:rsidR="00811459" w:rsidRPr="00811459">
        <w:rPr>
          <w:rFonts w:ascii="Arial" w:hAnsi="Arial" w:cs="Arial"/>
          <w:sz w:val="20"/>
          <w:szCs w:val="20"/>
          <w:lang w:val="de-DE" w:eastAsia="en-US"/>
        </w:rPr>
        <w:t>E</w:t>
      </w:r>
      <w:r w:rsidR="00811459">
        <w:rPr>
          <w:rFonts w:ascii="Arial" w:hAnsi="Arial" w:cs="Arial"/>
          <w:sz w:val="20"/>
          <w:szCs w:val="20"/>
          <w:lang w:val="de-DE" w:eastAsia="en-US"/>
        </w:rPr>
        <w:t>ubireco</w:t>
      </w:r>
      <w:proofErr w:type="spellEnd"/>
      <w:r w:rsidR="00811459" w:rsidRPr="00811459">
        <w:rPr>
          <w:rFonts w:ascii="Arial" w:hAnsi="Arial" w:cs="Arial"/>
          <w:sz w:val="20"/>
          <w:szCs w:val="20"/>
          <w:lang w:val="de-DE" w:eastAsia="en-US"/>
        </w:rPr>
        <w:t xml:space="preserve"> </w:t>
      </w:r>
      <w:r w:rsidR="00811459">
        <w:rPr>
          <w:rFonts w:ascii="Arial" w:hAnsi="Arial" w:cs="Arial"/>
          <w:sz w:val="20"/>
          <w:szCs w:val="20"/>
          <w:lang w:val="de-DE" w:eastAsia="en-US"/>
        </w:rPr>
        <w:t>(</w:t>
      </w:r>
      <w:r w:rsidR="00811459" w:rsidRPr="00811459">
        <w:rPr>
          <w:rFonts w:ascii="Arial" w:hAnsi="Arial" w:cs="Arial"/>
          <w:sz w:val="20"/>
          <w:szCs w:val="20"/>
          <w:lang w:val="de-DE" w:eastAsia="en-US"/>
        </w:rPr>
        <w:t xml:space="preserve">Euregio </w:t>
      </w:r>
      <w:proofErr w:type="spellStart"/>
      <w:r w:rsidR="00811459" w:rsidRPr="00811459">
        <w:rPr>
          <w:rFonts w:ascii="Arial" w:hAnsi="Arial" w:cs="Arial"/>
          <w:sz w:val="20"/>
          <w:szCs w:val="20"/>
          <w:lang w:val="de-DE" w:eastAsia="en-US"/>
        </w:rPr>
        <w:t>Biodiversity</w:t>
      </w:r>
      <w:proofErr w:type="spellEnd"/>
      <w:r w:rsidR="00811459" w:rsidRPr="00811459">
        <w:rPr>
          <w:rFonts w:ascii="Arial" w:hAnsi="Arial" w:cs="Arial"/>
          <w:sz w:val="20"/>
          <w:szCs w:val="20"/>
          <w:lang w:val="de-DE" w:eastAsia="en-US"/>
        </w:rPr>
        <w:t xml:space="preserve"> Research Conference)</w:t>
      </w:r>
      <w:r w:rsidR="0076003E">
        <w:rPr>
          <w:rFonts w:ascii="Arial" w:hAnsi="Arial" w:cs="Arial"/>
          <w:sz w:val="20"/>
          <w:szCs w:val="20"/>
          <w:lang w:val="de-DE" w:eastAsia="en-US"/>
        </w:rPr>
        <w:t xml:space="preserve"> vor</w:t>
      </w:r>
      <w:r w:rsidR="00811459">
        <w:rPr>
          <w:rFonts w:ascii="Arial" w:hAnsi="Arial" w:cs="Arial"/>
          <w:sz w:val="20"/>
          <w:szCs w:val="20"/>
          <w:lang w:val="de-DE" w:eastAsia="en-US"/>
        </w:rPr>
        <w:t>.</w:t>
      </w:r>
      <w:r w:rsidR="009258A1" w:rsidRPr="008611D2">
        <w:rPr>
          <w:rFonts w:ascii="Arial" w:hAnsi="Arial" w:cs="Arial"/>
          <w:sz w:val="20"/>
          <w:szCs w:val="20"/>
          <w:lang w:val="de-DE" w:eastAsia="en-US"/>
        </w:rPr>
        <w:t xml:space="preserve"> Die vom Naturmuseum </w:t>
      </w:r>
      <w:r w:rsidR="00602364">
        <w:rPr>
          <w:rFonts w:ascii="Arial" w:hAnsi="Arial" w:cs="Arial"/>
          <w:sz w:val="20"/>
          <w:szCs w:val="20"/>
          <w:lang w:val="de-DE" w:eastAsia="en-US"/>
        </w:rPr>
        <w:t xml:space="preserve">Südtirol </w:t>
      </w:r>
      <w:r w:rsidR="009258A1" w:rsidRPr="008611D2">
        <w:rPr>
          <w:rFonts w:ascii="Arial" w:hAnsi="Arial" w:cs="Arial"/>
          <w:sz w:val="20"/>
          <w:szCs w:val="20"/>
          <w:lang w:val="de-DE" w:eastAsia="en-US"/>
        </w:rPr>
        <w:t>organisierte Veranstaltung</w:t>
      </w:r>
      <w:r w:rsidR="009258A1" w:rsidRPr="009258A1">
        <w:rPr>
          <w:rFonts w:ascii="Arial" w:hAnsi="Arial" w:cs="Arial"/>
          <w:sz w:val="20"/>
          <w:szCs w:val="20"/>
          <w:lang w:val="de-DE" w:eastAsia="en-US"/>
        </w:rPr>
        <w:t xml:space="preserve"> </w:t>
      </w:r>
      <w:r w:rsidR="009160FC" w:rsidRPr="008611D2">
        <w:rPr>
          <w:rFonts w:ascii="Arial" w:hAnsi="Arial" w:cs="Arial"/>
          <w:sz w:val="20"/>
          <w:szCs w:val="20"/>
          <w:lang w:val="de-DE" w:eastAsia="en-US"/>
        </w:rPr>
        <w:t xml:space="preserve">im Waltherhaus, im Naturmuseum Südtirol und im </w:t>
      </w:r>
      <w:proofErr w:type="spellStart"/>
      <w:r w:rsidR="009160FC" w:rsidRPr="008611D2">
        <w:rPr>
          <w:rFonts w:ascii="Arial" w:hAnsi="Arial" w:cs="Arial"/>
          <w:sz w:val="20"/>
          <w:szCs w:val="20"/>
          <w:lang w:val="de-DE" w:eastAsia="en-US"/>
        </w:rPr>
        <w:t>Waaghaus</w:t>
      </w:r>
      <w:proofErr w:type="spellEnd"/>
      <w:r w:rsidR="009160FC" w:rsidRPr="008611D2">
        <w:rPr>
          <w:rFonts w:ascii="Arial" w:hAnsi="Arial" w:cs="Arial"/>
          <w:sz w:val="20"/>
          <w:szCs w:val="20"/>
          <w:lang w:val="de-DE" w:eastAsia="en-US"/>
        </w:rPr>
        <w:t xml:space="preserve"> </w:t>
      </w:r>
      <w:r w:rsidR="009258A1" w:rsidRPr="009258A1">
        <w:rPr>
          <w:rFonts w:ascii="Arial" w:hAnsi="Arial" w:cs="Arial"/>
          <w:sz w:val="20"/>
          <w:szCs w:val="20"/>
          <w:lang w:val="de-DE" w:eastAsia="en-US"/>
        </w:rPr>
        <w:t>bringt Fachleute aus der Euregio - Tirol, Südtirol und Trentino - zusammen, um die neuesten wissenschaftlichen Erkenntnisse im Bereich der Biodiversität zu präsentieren.</w:t>
      </w:r>
    </w:p>
    <w:p w:rsidR="003679E7" w:rsidRPr="003679E7" w:rsidRDefault="009258A1" w:rsidP="003679E7">
      <w:pPr>
        <w:suppressAutoHyphens/>
        <w:spacing w:before="120" w:line="276" w:lineRule="auto"/>
        <w:outlineLvl w:val="0"/>
        <w:rPr>
          <w:rFonts w:ascii="Arial" w:hAnsi="Arial" w:cs="Arial"/>
          <w:sz w:val="20"/>
          <w:szCs w:val="20"/>
          <w:lang w:val="de-DE" w:eastAsia="en-US"/>
        </w:rPr>
      </w:pPr>
      <w:r w:rsidRPr="009258A1">
        <w:rPr>
          <w:rFonts w:ascii="Arial" w:hAnsi="Arial" w:cs="Arial"/>
          <w:sz w:val="20"/>
          <w:szCs w:val="20"/>
          <w:lang w:val="de-DE" w:eastAsia="en-US"/>
        </w:rPr>
        <w:t xml:space="preserve">In </w:t>
      </w:r>
      <w:r w:rsidR="00F232DB">
        <w:rPr>
          <w:rFonts w:ascii="Arial" w:hAnsi="Arial" w:cs="Arial"/>
          <w:sz w:val="20"/>
          <w:szCs w:val="20"/>
          <w:lang w:val="de-DE" w:eastAsia="en-US"/>
        </w:rPr>
        <w:t>ihrem</w:t>
      </w:r>
      <w:r w:rsidRPr="009258A1">
        <w:rPr>
          <w:rFonts w:ascii="Arial" w:hAnsi="Arial" w:cs="Arial"/>
          <w:sz w:val="20"/>
          <w:szCs w:val="20"/>
          <w:lang w:val="de-DE" w:eastAsia="en-US"/>
        </w:rPr>
        <w:t xml:space="preserve"> Vortrag mit dem Titel </w:t>
      </w:r>
      <w:r w:rsidR="009F57F2">
        <w:rPr>
          <w:rFonts w:ascii="Arial" w:hAnsi="Arial" w:cs="Arial"/>
          <w:sz w:val="20"/>
          <w:szCs w:val="20"/>
          <w:lang w:val="de-DE" w:eastAsia="en-US"/>
        </w:rPr>
        <w:t>„</w:t>
      </w:r>
      <w:proofErr w:type="spellStart"/>
      <w:r w:rsidR="003679E7" w:rsidRPr="003679E7">
        <w:rPr>
          <w:rFonts w:ascii="Arial" w:hAnsi="Arial" w:cs="Arial"/>
          <w:sz w:val="20"/>
          <w:szCs w:val="20"/>
          <w:lang w:val="de-DE" w:eastAsia="en-US"/>
        </w:rPr>
        <w:t>Soil</w:t>
      </w:r>
      <w:proofErr w:type="spellEnd"/>
      <w:r w:rsidR="003679E7" w:rsidRPr="003679E7">
        <w:rPr>
          <w:rFonts w:ascii="Arial" w:hAnsi="Arial" w:cs="Arial"/>
          <w:sz w:val="20"/>
          <w:szCs w:val="20"/>
          <w:lang w:val="de-DE" w:eastAsia="en-US"/>
        </w:rPr>
        <w:t xml:space="preserve"> </w:t>
      </w:r>
      <w:proofErr w:type="spellStart"/>
      <w:r w:rsidR="003679E7" w:rsidRPr="003679E7">
        <w:rPr>
          <w:rFonts w:ascii="Arial" w:hAnsi="Arial" w:cs="Arial"/>
          <w:sz w:val="20"/>
          <w:szCs w:val="20"/>
          <w:lang w:val="de-DE" w:eastAsia="en-US"/>
        </w:rPr>
        <w:t>biodiversity</w:t>
      </w:r>
      <w:proofErr w:type="spellEnd"/>
      <w:r w:rsidR="003679E7" w:rsidRPr="003679E7">
        <w:rPr>
          <w:rFonts w:ascii="Arial" w:hAnsi="Arial" w:cs="Arial"/>
          <w:sz w:val="20"/>
          <w:szCs w:val="20"/>
          <w:lang w:val="de-DE" w:eastAsia="en-US"/>
        </w:rPr>
        <w:t xml:space="preserve"> in </w:t>
      </w:r>
      <w:proofErr w:type="spellStart"/>
      <w:r w:rsidR="003679E7" w:rsidRPr="003679E7">
        <w:rPr>
          <w:rFonts w:ascii="Arial" w:hAnsi="Arial" w:cs="Arial"/>
          <w:sz w:val="20"/>
          <w:szCs w:val="20"/>
          <w:lang w:val="de-DE" w:eastAsia="en-US"/>
        </w:rPr>
        <w:t>protected</w:t>
      </w:r>
      <w:proofErr w:type="spellEnd"/>
      <w:r w:rsidR="003679E7" w:rsidRPr="003679E7">
        <w:rPr>
          <w:rFonts w:ascii="Arial" w:hAnsi="Arial" w:cs="Arial"/>
          <w:sz w:val="20"/>
          <w:szCs w:val="20"/>
          <w:lang w:val="de-DE" w:eastAsia="en-US"/>
        </w:rPr>
        <w:t xml:space="preserve">, </w:t>
      </w:r>
      <w:proofErr w:type="spellStart"/>
      <w:r w:rsidR="003679E7" w:rsidRPr="003679E7">
        <w:rPr>
          <w:rFonts w:ascii="Arial" w:hAnsi="Arial" w:cs="Arial"/>
          <w:sz w:val="20"/>
          <w:szCs w:val="20"/>
          <w:lang w:val="de-DE" w:eastAsia="en-US"/>
        </w:rPr>
        <w:t>near-natural</w:t>
      </w:r>
      <w:proofErr w:type="spellEnd"/>
      <w:r w:rsidR="003679E7" w:rsidRPr="003679E7">
        <w:rPr>
          <w:rFonts w:ascii="Arial" w:hAnsi="Arial" w:cs="Arial"/>
          <w:sz w:val="20"/>
          <w:szCs w:val="20"/>
          <w:lang w:val="de-DE" w:eastAsia="en-US"/>
        </w:rPr>
        <w:t xml:space="preserve"> </w:t>
      </w:r>
      <w:proofErr w:type="spellStart"/>
      <w:r w:rsidR="003679E7" w:rsidRPr="003679E7">
        <w:rPr>
          <w:rFonts w:ascii="Arial" w:hAnsi="Arial" w:cs="Arial"/>
          <w:sz w:val="20"/>
          <w:szCs w:val="20"/>
          <w:lang w:val="de-DE" w:eastAsia="en-US"/>
        </w:rPr>
        <w:t>forests</w:t>
      </w:r>
      <w:proofErr w:type="spellEnd"/>
      <w:r w:rsidR="009F57F2" w:rsidRPr="009F57F2">
        <w:rPr>
          <w:rFonts w:ascii="Arial" w:hAnsi="Arial" w:cs="Arial"/>
          <w:sz w:val="20"/>
          <w:szCs w:val="20"/>
          <w:lang w:val="de-DE" w:eastAsia="en-US"/>
        </w:rPr>
        <w:t>”</w:t>
      </w:r>
      <w:r w:rsidRPr="009258A1">
        <w:rPr>
          <w:rFonts w:ascii="Arial" w:hAnsi="Arial" w:cs="Arial"/>
          <w:sz w:val="20"/>
          <w:szCs w:val="20"/>
          <w:lang w:val="de-DE" w:eastAsia="en-US"/>
        </w:rPr>
        <w:t xml:space="preserve"> </w:t>
      </w:r>
      <w:r w:rsidR="00F97022">
        <w:rPr>
          <w:rFonts w:ascii="Arial" w:hAnsi="Arial" w:cs="Arial"/>
          <w:sz w:val="20"/>
          <w:szCs w:val="20"/>
          <w:lang w:val="de-DE" w:eastAsia="en-US"/>
        </w:rPr>
        <w:t xml:space="preserve">beschreibt </w:t>
      </w:r>
      <w:r w:rsidR="0071002B">
        <w:rPr>
          <w:rFonts w:ascii="Arial" w:hAnsi="Arial" w:cs="Arial"/>
          <w:sz w:val="20"/>
          <w:szCs w:val="20"/>
          <w:lang w:val="de-DE" w:eastAsia="en-US"/>
        </w:rPr>
        <w:t>Seeber</w:t>
      </w:r>
      <w:r w:rsidR="00F97022">
        <w:rPr>
          <w:rFonts w:ascii="Arial" w:hAnsi="Arial" w:cs="Arial"/>
          <w:sz w:val="20"/>
          <w:szCs w:val="20"/>
          <w:lang w:val="de-DE" w:eastAsia="en-US"/>
        </w:rPr>
        <w:t xml:space="preserve"> eine </w:t>
      </w:r>
      <w:r w:rsidR="00971361" w:rsidRPr="00971361">
        <w:rPr>
          <w:rFonts w:ascii="Arial" w:hAnsi="Arial" w:cs="Arial"/>
          <w:sz w:val="20"/>
          <w:szCs w:val="20"/>
          <w:lang w:val="de-DE" w:eastAsia="en-US"/>
        </w:rPr>
        <w:t>mögliche Lösung zur Schließung dieser Lücke</w:t>
      </w:r>
      <w:r w:rsidR="0071002B">
        <w:rPr>
          <w:rFonts w:ascii="Arial" w:hAnsi="Arial" w:cs="Arial"/>
          <w:sz w:val="20"/>
          <w:szCs w:val="20"/>
          <w:lang w:val="de-DE" w:eastAsia="en-US"/>
        </w:rPr>
        <w:t>: „</w:t>
      </w:r>
      <w:r w:rsidR="003679E7" w:rsidRPr="003679E7">
        <w:rPr>
          <w:rFonts w:ascii="Arial" w:hAnsi="Arial" w:cs="Arial"/>
          <w:sz w:val="20"/>
          <w:szCs w:val="20"/>
          <w:lang w:val="de-DE" w:eastAsia="en-US"/>
        </w:rPr>
        <w:t>Das „Problem“ der vielen Methoden könnte mit</w:t>
      </w:r>
      <w:r w:rsidR="0076003E">
        <w:rPr>
          <w:rFonts w:ascii="Arial" w:hAnsi="Arial" w:cs="Arial"/>
          <w:sz w:val="20"/>
          <w:szCs w:val="20"/>
          <w:lang w:val="de-DE" w:eastAsia="en-US"/>
        </w:rPr>
        <w:t xml:space="preserve"> H</w:t>
      </w:r>
      <w:r w:rsidR="003679E7" w:rsidRPr="003679E7">
        <w:rPr>
          <w:rFonts w:ascii="Arial" w:hAnsi="Arial" w:cs="Arial"/>
          <w:sz w:val="20"/>
          <w:szCs w:val="20"/>
          <w:lang w:val="de-DE" w:eastAsia="en-US"/>
        </w:rPr>
        <w:t xml:space="preserve">ilfe von </w:t>
      </w:r>
      <w:proofErr w:type="spellStart"/>
      <w:r w:rsidR="003679E7" w:rsidRPr="003679E7">
        <w:rPr>
          <w:rFonts w:ascii="Arial" w:hAnsi="Arial" w:cs="Arial"/>
          <w:sz w:val="20"/>
          <w:szCs w:val="20"/>
          <w:lang w:val="de-DE" w:eastAsia="en-US"/>
        </w:rPr>
        <w:t>eDNA</w:t>
      </w:r>
      <w:proofErr w:type="spellEnd"/>
      <w:r w:rsidR="003679E7" w:rsidRPr="003679E7">
        <w:rPr>
          <w:rFonts w:ascii="Arial" w:hAnsi="Arial" w:cs="Arial"/>
          <w:sz w:val="20"/>
          <w:szCs w:val="20"/>
          <w:lang w:val="de-DE" w:eastAsia="en-US"/>
        </w:rPr>
        <w:t xml:space="preserve"> gelöst werden. </w:t>
      </w:r>
      <w:r w:rsidR="0076003E">
        <w:rPr>
          <w:rFonts w:ascii="Arial" w:hAnsi="Arial" w:cs="Arial"/>
          <w:sz w:val="20"/>
          <w:szCs w:val="20"/>
          <w:lang w:val="de-DE" w:eastAsia="en-US"/>
        </w:rPr>
        <w:t>M</w:t>
      </w:r>
      <w:r w:rsidR="0076003E" w:rsidRPr="0076003E">
        <w:rPr>
          <w:rFonts w:ascii="Arial" w:hAnsi="Arial" w:cs="Arial"/>
          <w:sz w:val="20"/>
          <w:szCs w:val="20"/>
          <w:lang w:val="de-DE" w:eastAsia="en-US"/>
        </w:rPr>
        <w:t xml:space="preserve">it geeigneten Protokollen könnte man aus einer Probe die gesamte Bodengemeinschaft über Sequenzen erfassen. Diese Methode steckt in der Bodenbiologie aber noch in den Kinderschuhen, wir testen in unserem Projekt, ob herkömmliche Methoden, die Artenkenntnis erfordern, zu den gleichen Ergebnissen führen wie die </w:t>
      </w:r>
      <w:proofErr w:type="spellStart"/>
      <w:r w:rsidR="0076003E" w:rsidRPr="0076003E">
        <w:rPr>
          <w:rFonts w:ascii="Arial" w:hAnsi="Arial" w:cs="Arial"/>
          <w:sz w:val="20"/>
          <w:szCs w:val="20"/>
          <w:lang w:val="de-DE" w:eastAsia="en-US"/>
        </w:rPr>
        <w:t>eDNA</w:t>
      </w:r>
      <w:proofErr w:type="spellEnd"/>
      <w:r w:rsidR="0076003E" w:rsidRPr="0076003E">
        <w:rPr>
          <w:rFonts w:ascii="Arial" w:hAnsi="Arial" w:cs="Arial"/>
          <w:sz w:val="20"/>
          <w:szCs w:val="20"/>
          <w:lang w:val="de-DE" w:eastAsia="en-US"/>
        </w:rPr>
        <w:t>-Methode</w:t>
      </w:r>
      <w:r w:rsidR="0071002B">
        <w:rPr>
          <w:rFonts w:ascii="Arial" w:hAnsi="Arial" w:cs="Arial"/>
          <w:sz w:val="20"/>
          <w:szCs w:val="20"/>
          <w:lang w:val="de-DE" w:eastAsia="en-US"/>
        </w:rPr>
        <w:t>.</w:t>
      </w:r>
      <w:r w:rsidR="00F97022">
        <w:rPr>
          <w:rFonts w:ascii="Arial" w:hAnsi="Arial" w:cs="Arial"/>
          <w:sz w:val="20"/>
          <w:szCs w:val="20"/>
          <w:lang w:val="de-DE" w:eastAsia="en-US"/>
        </w:rPr>
        <w:t>“</w:t>
      </w:r>
    </w:p>
    <w:p w:rsidR="0096719E" w:rsidRDefault="003679E7" w:rsidP="003679E7">
      <w:pPr>
        <w:suppressAutoHyphens/>
        <w:spacing w:before="120" w:line="276" w:lineRule="auto"/>
        <w:outlineLvl w:val="0"/>
        <w:rPr>
          <w:rFonts w:ascii="Arial" w:hAnsi="Arial" w:cs="Arial"/>
          <w:sz w:val="20"/>
          <w:szCs w:val="20"/>
          <w:lang w:val="de-DE" w:eastAsia="en-US"/>
        </w:rPr>
      </w:pPr>
      <w:r w:rsidRPr="003679E7">
        <w:rPr>
          <w:rFonts w:ascii="Arial" w:hAnsi="Arial" w:cs="Arial"/>
          <w:sz w:val="20"/>
          <w:szCs w:val="20"/>
          <w:lang w:val="de-DE" w:eastAsia="en-US"/>
        </w:rPr>
        <w:t>Erste Ergebnisse zeigen</w:t>
      </w:r>
      <w:r w:rsidR="00F97022">
        <w:rPr>
          <w:rFonts w:ascii="Arial" w:hAnsi="Arial" w:cs="Arial"/>
          <w:sz w:val="20"/>
          <w:szCs w:val="20"/>
          <w:lang w:val="de-DE" w:eastAsia="en-US"/>
        </w:rPr>
        <w:t xml:space="preserve"> </w:t>
      </w:r>
      <w:r w:rsidR="0076003E">
        <w:rPr>
          <w:rFonts w:ascii="Arial" w:hAnsi="Arial" w:cs="Arial"/>
          <w:sz w:val="20"/>
          <w:szCs w:val="20"/>
          <w:lang w:val="de-DE" w:eastAsia="en-US"/>
        </w:rPr>
        <w:t>jedoch</w:t>
      </w:r>
      <w:r w:rsidRPr="003679E7">
        <w:rPr>
          <w:rFonts w:ascii="Arial" w:hAnsi="Arial" w:cs="Arial"/>
          <w:sz w:val="20"/>
          <w:szCs w:val="20"/>
          <w:lang w:val="de-DE" w:eastAsia="en-US"/>
        </w:rPr>
        <w:t>, dass die</w:t>
      </w:r>
      <w:r w:rsidR="0076003E">
        <w:rPr>
          <w:rFonts w:ascii="Arial" w:hAnsi="Arial" w:cs="Arial"/>
          <w:sz w:val="20"/>
          <w:szCs w:val="20"/>
          <w:lang w:val="de-DE" w:eastAsia="en-US"/>
        </w:rPr>
        <w:t>se</w:t>
      </w:r>
      <w:r w:rsidRPr="003679E7">
        <w:rPr>
          <w:rFonts w:ascii="Arial" w:hAnsi="Arial" w:cs="Arial"/>
          <w:sz w:val="20"/>
          <w:szCs w:val="20"/>
          <w:lang w:val="de-DE" w:eastAsia="en-US"/>
        </w:rPr>
        <w:t xml:space="preserve"> Methode </w:t>
      </w:r>
      <w:r w:rsidR="00F97022">
        <w:rPr>
          <w:rFonts w:ascii="Arial" w:hAnsi="Arial" w:cs="Arial"/>
          <w:sz w:val="20"/>
          <w:szCs w:val="20"/>
          <w:lang w:val="de-DE" w:eastAsia="en-US"/>
        </w:rPr>
        <w:t>zwar bei</w:t>
      </w:r>
      <w:r w:rsidRPr="003679E7">
        <w:rPr>
          <w:rFonts w:ascii="Arial" w:hAnsi="Arial" w:cs="Arial"/>
          <w:sz w:val="20"/>
          <w:szCs w:val="20"/>
          <w:lang w:val="de-DE" w:eastAsia="en-US"/>
        </w:rPr>
        <w:t xml:space="preserve"> Mikroorganismen </w:t>
      </w:r>
      <w:r w:rsidR="0076003E" w:rsidRPr="003679E7">
        <w:rPr>
          <w:rFonts w:ascii="Arial" w:hAnsi="Arial" w:cs="Arial"/>
          <w:sz w:val="20"/>
          <w:szCs w:val="20"/>
          <w:lang w:val="de-DE" w:eastAsia="en-US"/>
        </w:rPr>
        <w:t xml:space="preserve">gut </w:t>
      </w:r>
      <w:r w:rsidRPr="003679E7">
        <w:rPr>
          <w:rFonts w:ascii="Arial" w:hAnsi="Arial" w:cs="Arial"/>
          <w:sz w:val="20"/>
          <w:szCs w:val="20"/>
          <w:lang w:val="de-DE" w:eastAsia="en-US"/>
        </w:rPr>
        <w:t xml:space="preserve">funktioniert, nicht aber </w:t>
      </w:r>
      <w:r w:rsidR="00F97022">
        <w:rPr>
          <w:rFonts w:ascii="Arial" w:hAnsi="Arial" w:cs="Arial"/>
          <w:sz w:val="20"/>
          <w:szCs w:val="20"/>
          <w:lang w:val="de-DE" w:eastAsia="en-US"/>
        </w:rPr>
        <w:t>bei</w:t>
      </w:r>
      <w:r w:rsidRPr="003679E7">
        <w:rPr>
          <w:rFonts w:ascii="Arial" w:hAnsi="Arial" w:cs="Arial"/>
          <w:sz w:val="20"/>
          <w:szCs w:val="20"/>
          <w:lang w:val="de-DE" w:eastAsia="en-US"/>
        </w:rPr>
        <w:t xml:space="preserve"> Bodentiere</w:t>
      </w:r>
      <w:r w:rsidR="00F97022">
        <w:rPr>
          <w:rFonts w:ascii="Arial" w:hAnsi="Arial" w:cs="Arial"/>
          <w:sz w:val="20"/>
          <w:szCs w:val="20"/>
          <w:lang w:val="de-DE" w:eastAsia="en-US"/>
        </w:rPr>
        <w:t>n</w:t>
      </w:r>
      <w:r w:rsidRPr="003679E7">
        <w:rPr>
          <w:rFonts w:ascii="Arial" w:hAnsi="Arial" w:cs="Arial"/>
          <w:sz w:val="20"/>
          <w:szCs w:val="20"/>
          <w:lang w:val="de-DE" w:eastAsia="en-US"/>
        </w:rPr>
        <w:t xml:space="preserve">, </w:t>
      </w:r>
      <w:r w:rsidR="0076003E">
        <w:rPr>
          <w:rFonts w:ascii="Arial" w:hAnsi="Arial" w:cs="Arial"/>
          <w:sz w:val="20"/>
          <w:szCs w:val="20"/>
          <w:lang w:val="de-DE" w:eastAsia="en-US"/>
        </w:rPr>
        <w:t>bei denen</w:t>
      </w:r>
      <w:r w:rsidRPr="003679E7">
        <w:rPr>
          <w:rFonts w:ascii="Arial" w:hAnsi="Arial" w:cs="Arial"/>
          <w:sz w:val="20"/>
          <w:szCs w:val="20"/>
          <w:lang w:val="de-DE" w:eastAsia="en-US"/>
        </w:rPr>
        <w:t xml:space="preserve"> der größte Forschungsbedarf besteht. </w:t>
      </w:r>
      <w:r w:rsidR="0071002B">
        <w:rPr>
          <w:rFonts w:ascii="Arial" w:hAnsi="Arial" w:cs="Arial"/>
          <w:sz w:val="20"/>
          <w:szCs w:val="20"/>
          <w:lang w:val="de-DE" w:eastAsia="en-US"/>
        </w:rPr>
        <w:t>„</w:t>
      </w:r>
      <w:r w:rsidRPr="003679E7">
        <w:rPr>
          <w:rFonts w:ascii="Arial" w:hAnsi="Arial" w:cs="Arial"/>
          <w:sz w:val="20"/>
          <w:szCs w:val="20"/>
          <w:lang w:val="de-DE" w:eastAsia="en-US"/>
        </w:rPr>
        <w:t xml:space="preserve">Wir müssen </w:t>
      </w:r>
      <w:r w:rsidR="0076003E">
        <w:rPr>
          <w:rFonts w:ascii="Arial" w:hAnsi="Arial" w:cs="Arial"/>
          <w:sz w:val="20"/>
          <w:szCs w:val="20"/>
          <w:lang w:val="de-DE" w:eastAsia="en-US"/>
        </w:rPr>
        <w:t xml:space="preserve">die Methode </w:t>
      </w:r>
      <w:r w:rsidRPr="003679E7">
        <w:rPr>
          <w:rFonts w:ascii="Arial" w:hAnsi="Arial" w:cs="Arial"/>
          <w:sz w:val="20"/>
          <w:szCs w:val="20"/>
          <w:lang w:val="de-DE" w:eastAsia="en-US"/>
        </w:rPr>
        <w:t xml:space="preserve">noch dringend </w:t>
      </w:r>
      <w:r w:rsidR="0076003E">
        <w:rPr>
          <w:rFonts w:ascii="Arial" w:hAnsi="Arial" w:cs="Arial"/>
          <w:sz w:val="20"/>
          <w:szCs w:val="20"/>
          <w:lang w:val="de-DE" w:eastAsia="en-US"/>
        </w:rPr>
        <w:t xml:space="preserve">weiterentwickeln, damit sie </w:t>
      </w:r>
      <w:r w:rsidRPr="003679E7">
        <w:rPr>
          <w:rFonts w:ascii="Arial" w:hAnsi="Arial" w:cs="Arial"/>
          <w:sz w:val="20"/>
          <w:szCs w:val="20"/>
          <w:lang w:val="de-DE" w:eastAsia="en-US"/>
        </w:rPr>
        <w:t>für zukünftige Erhebungen und Monitorings ein</w:t>
      </w:r>
      <w:r w:rsidR="0076003E">
        <w:rPr>
          <w:rFonts w:ascii="Arial" w:hAnsi="Arial" w:cs="Arial"/>
          <w:sz w:val="20"/>
          <w:szCs w:val="20"/>
          <w:lang w:val="de-DE" w:eastAsia="en-US"/>
        </w:rPr>
        <w:t>gesetzt werden kann</w:t>
      </w:r>
      <w:r w:rsidRPr="003679E7">
        <w:rPr>
          <w:rFonts w:ascii="Arial" w:hAnsi="Arial" w:cs="Arial"/>
          <w:sz w:val="20"/>
          <w:szCs w:val="20"/>
          <w:lang w:val="de-DE" w:eastAsia="en-US"/>
        </w:rPr>
        <w:t xml:space="preserve">. Gerade flächendeckende Monitorings sind mit </w:t>
      </w:r>
      <w:r w:rsidR="0076003E">
        <w:rPr>
          <w:rFonts w:ascii="Arial" w:hAnsi="Arial" w:cs="Arial"/>
          <w:sz w:val="20"/>
          <w:szCs w:val="20"/>
          <w:lang w:val="de-DE" w:eastAsia="en-US"/>
        </w:rPr>
        <w:t>herkömmlichen</w:t>
      </w:r>
      <w:r w:rsidRPr="003679E7">
        <w:rPr>
          <w:rFonts w:ascii="Arial" w:hAnsi="Arial" w:cs="Arial"/>
          <w:sz w:val="20"/>
          <w:szCs w:val="20"/>
          <w:lang w:val="de-DE" w:eastAsia="en-US"/>
        </w:rPr>
        <w:t xml:space="preserve"> Methoden viel zu aufwändig, wir brauchen aber dringend mehr Daten zur Biodiversität im Boden</w:t>
      </w:r>
      <w:r w:rsidR="0076003E">
        <w:rPr>
          <w:rFonts w:ascii="Arial" w:hAnsi="Arial" w:cs="Arial"/>
          <w:sz w:val="20"/>
          <w:szCs w:val="20"/>
          <w:lang w:val="de-DE" w:eastAsia="en-US"/>
        </w:rPr>
        <w:t>“</w:t>
      </w:r>
      <w:r w:rsidR="0071002B">
        <w:rPr>
          <w:rFonts w:ascii="Arial" w:hAnsi="Arial" w:cs="Arial"/>
          <w:sz w:val="20"/>
          <w:szCs w:val="20"/>
          <w:lang w:val="de-DE" w:eastAsia="en-US"/>
        </w:rPr>
        <w:t>, so Seeber abschließend.</w:t>
      </w:r>
      <w:bookmarkStart w:id="0" w:name="_GoBack"/>
      <w:bookmarkEnd w:id="0"/>
    </w:p>
    <w:sectPr w:rsidR="0096719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26"/>
    <w:rsid w:val="00060FB6"/>
    <w:rsid w:val="00064362"/>
    <w:rsid w:val="000C371B"/>
    <w:rsid w:val="000D3BB5"/>
    <w:rsid w:val="00103025"/>
    <w:rsid w:val="00111ABD"/>
    <w:rsid w:val="001374D7"/>
    <w:rsid w:val="001453DB"/>
    <w:rsid w:val="00167FFD"/>
    <w:rsid w:val="001B470D"/>
    <w:rsid w:val="001C5D06"/>
    <w:rsid w:val="001E07A5"/>
    <w:rsid w:val="001F643B"/>
    <w:rsid w:val="00264F93"/>
    <w:rsid w:val="00284A72"/>
    <w:rsid w:val="002C3BF4"/>
    <w:rsid w:val="00324177"/>
    <w:rsid w:val="00341122"/>
    <w:rsid w:val="003607DF"/>
    <w:rsid w:val="00360EC9"/>
    <w:rsid w:val="003679E7"/>
    <w:rsid w:val="00377F7F"/>
    <w:rsid w:val="00392A0A"/>
    <w:rsid w:val="003B720E"/>
    <w:rsid w:val="003C1BE2"/>
    <w:rsid w:val="003D6307"/>
    <w:rsid w:val="003F2ED7"/>
    <w:rsid w:val="00403AD3"/>
    <w:rsid w:val="00404129"/>
    <w:rsid w:val="00405267"/>
    <w:rsid w:val="004335DC"/>
    <w:rsid w:val="00450185"/>
    <w:rsid w:val="004508DE"/>
    <w:rsid w:val="00461D34"/>
    <w:rsid w:val="0046290A"/>
    <w:rsid w:val="004843C7"/>
    <w:rsid w:val="004865C2"/>
    <w:rsid w:val="004A1C90"/>
    <w:rsid w:val="004C1543"/>
    <w:rsid w:val="0051649A"/>
    <w:rsid w:val="00543395"/>
    <w:rsid w:val="00544D7D"/>
    <w:rsid w:val="00573F76"/>
    <w:rsid w:val="005A05D8"/>
    <w:rsid w:val="005A105B"/>
    <w:rsid w:val="005B2B0F"/>
    <w:rsid w:val="005C1A11"/>
    <w:rsid w:val="005D1257"/>
    <w:rsid w:val="005D29FB"/>
    <w:rsid w:val="005E641F"/>
    <w:rsid w:val="005F4AB0"/>
    <w:rsid w:val="00602364"/>
    <w:rsid w:val="00605221"/>
    <w:rsid w:val="006057F3"/>
    <w:rsid w:val="00624992"/>
    <w:rsid w:val="0063558B"/>
    <w:rsid w:val="00640F0A"/>
    <w:rsid w:val="006664CF"/>
    <w:rsid w:val="00683645"/>
    <w:rsid w:val="00690E3D"/>
    <w:rsid w:val="006931E6"/>
    <w:rsid w:val="006944DF"/>
    <w:rsid w:val="006B44A0"/>
    <w:rsid w:val="006B6A70"/>
    <w:rsid w:val="006C0865"/>
    <w:rsid w:val="006F4244"/>
    <w:rsid w:val="0071002B"/>
    <w:rsid w:val="00713020"/>
    <w:rsid w:val="00752DB8"/>
    <w:rsid w:val="0076003E"/>
    <w:rsid w:val="00767621"/>
    <w:rsid w:val="00775AE1"/>
    <w:rsid w:val="00786EB8"/>
    <w:rsid w:val="007C15FA"/>
    <w:rsid w:val="007D02FD"/>
    <w:rsid w:val="00811459"/>
    <w:rsid w:val="008611D2"/>
    <w:rsid w:val="00876852"/>
    <w:rsid w:val="008A4A1F"/>
    <w:rsid w:val="008B3B89"/>
    <w:rsid w:val="008B4055"/>
    <w:rsid w:val="008E07B1"/>
    <w:rsid w:val="008F00C6"/>
    <w:rsid w:val="009102CC"/>
    <w:rsid w:val="009140DB"/>
    <w:rsid w:val="009160FC"/>
    <w:rsid w:val="009258A1"/>
    <w:rsid w:val="00942AB6"/>
    <w:rsid w:val="00942C0D"/>
    <w:rsid w:val="00947B98"/>
    <w:rsid w:val="0096719E"/>
    <w:rsid w:val="00971361"/>
    <w:rsid w:val="009B1B77"/>
    <w:rsid w:val="009E01B6"/>
    <w:rsid w:val="009E65FE"/>
    <w:rsid w:val="009E6CC0"/>
    <w:rsid w:val="009F57F2"/>
    <w:rsid w:val="00A00B2D"/>
    <w:rsid w:val="00A47A7F"/>
    <w:rsid w:val="00A47B28"/>
    <w:rsid w:val="00A62E09"/>
    <w:rsid w:val="00A779F2"/>
    <w:rsid w:val="00A818C0"/>
    <w:rsid w:val="00A91726"/>
    <w:rsid w:val="00A9799D"/>
    <w:rsid w:val="00AA7A7C"/>
    <w:rsid w:val="00AE40F7"/>
    <w:rsid w:val="00B224CD"/>
    <w:rsid w:val="00B37440"/>
    <w:rsid w:val="00B37C55"/>
    <w:rsid w:val="00B52886"/>
    <w:rsid w:val="00B634A5"/>
    <w:rsid w:val="00B778DC"/>
    <w:rsid w:val="00B81944"/>
    <w:rsid w:val="00B93A39"/>
    <w:rsid w:val="00BB0723"/>
    <w:rsid w:val="00BD3B04"/>
    <w:rsid w:val="00C27A65"/>
    <w:rsid w:val="00C32AF0"/>
    <w:rsid w:val="00C520B1"/>
    <w:rsid w:val="00C750E7"/>
    <w:rsid w:val="00C94970"/>
    <w:rsid w:val="00CA0FB2"/>
    <w:rsid w:val="00CA5B08"/>
    <w:rsid w:val="00CB3367"/>
    <w:rsid w:val="00CD7A35"/>
    <w:rsid w:val="00CE7631"/>
    <w:rsid w:val="00D03EA2"/>
    <w:rsid w:val="00D5705F"/>
    <w:rsid w:val="00D66DF4"/>
    <w:rsid w:val="00D80A01"/>
    <w:rsid w:val="00D97336"/>
    <w:rsid w:val="00DB1508"/>
    <w:rsid w:val="00DD3B15"/>
    <w:rsid w:val="00DF778A"/>
    <w:rsid w:val="00E730F9"/>
    <w:rsid w:val="00ED28C4"/>
    <w:rsid w:val="00EE21DD"/>
    <w:rsid w:val="00F03903"/>
    <w:rsid w:val="00F03AC9"/>
    <w:rsid w:val="00F232DB"/>
    <w:rsid w:val="00F32B5D"/>
    <w:rsid w:val="00F95F71"/>
    <w:rsid w:val="00F97022"/>
    <w:rsid w:val="00FA6A83"/>
    <w:rsid w:val="00FB52DB"/>
    <w:rsid w:val="00FD2DA7"/>
    <w:rsid w:val="00FF6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19FCC"/>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39139187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65114138">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160658448">
      <w:bodyDiv w:val="1"/>
      <w:marLeft w:val="0"/>
      <w:marRight w:val="0"/>
      <w:marTop w:val="0"/>
      <w:marBottom w:val="0"/>
      <w:divBdr>
        <w:top w:val="none" w:sz="0" w:space="0" w:color="auto"/>
        <w:left w:val="none" w:sz="0" w:space="0" w:color="auto"/>
        <w:bottom w:val="none" w:sz="0" w:space="0" w:color="auto"/>
        <w:right w:val="none" w:sz="0" w:space="0" w:color="auto"/>
      </w:divBdr>
    </w:div>
    <w:div w:id="1331980947">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5721851">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F3E16-088D-42B7-9CC8-F2102EE5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2193</Characters>
  <Application>Microsoft Office Word</Application>
  <DocSecurity>0</DocSecurity>
  <Lines>18</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89</cp:revision>
  <cp:lastPrinted>2019-10-02T07:28:00Z</cp:lastPrinted>
  <dcterms:created xsi:type="dcterms:W3CDTF">2017-09-06T09:55:00Z</dcterms:created>
  <dcterms:modified xsi:type="dcterms:W3CDTF">2024-11-21T08:42:00Z</dcterms:modified>
</cp:coreProperties>
</file>