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C3EDF" w:rsidRDefault="0048509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33443A"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22520F">
        <w:rPr>
          <w:rFonts w:ascii="Arial" w:hAnsi="Arial" w:cs="Arial"/>
          <w:sz w:val="20"/>
          <w:szCs w:val="20"/>
          <w:lang w:val="de-DE"/>
        </w:rPr>
        <w:t>8. November</w:t>
      </w:r>
      <w:r w:rsidRPr="0033443A">
        <w:rPr>
          <w:rFonts w:ascii="Arial" w:hAnsi="Arial" w:cs="Arial"/>
          <w:sz w:val="20"/>
          <w:szCs w:val="20"/>
          <w:lang w:val="de-DE"/>
        </w:rPr>
        <w:t xml:space="preserve"> 202</w:t>
      </w:r>
      <w:r w:rsidR="00063DAA">
        <w:rPr>
          <w:rFonts w:ascii="Arial" w:hAnsi="Arial" w:cs="Arial"/>
          <w:sz w:val="20"/>
          <w:szCs w:val="20"/>
          <w:lang w:val="de-DE"/>
        </w:rPr>
        <w:t>4</w:t>
      </w:r>
    </w:p>
    <w:p w:rsidR="00DC3EDF" w:rsidRDefault="00DC3EDF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:rsidR="00951047" w:rsidRPr="00951047" w:rsidRDefault="00951047" w:rsidP="00951047">
      <w:pPr>
        <w:spacing w:before="120" w:line="276" w:lineRule="auto"/>
        <w:rPr>
          <w:rFonts w:ascii="Arial" w:hAnsi="Arial" w:cs="Arial"/>
          <w:b/>
          <w:color w:val="008000"/>
          <w:sz w:val="32"/>
          <w:szCs w:val="32"/>
          <w:lang w:val="de-DE" w:eastAsia="en-US"/>
        </w:rPr>
      </w:pPr>
      <w:bookmarkStart w:id="0" w:name="_Hlk92789021"/>
      <w:bookmarkStart w:id="1" w:name="_Hlk92700438"/>
      <w:bookmarkStart w:id="2" w:name="_Hlk116462890"/>
      <w:bookmarkStart w:id="3" w:name="_Hlk116032679"/>
      <w:bookmarkStart w:id="4" w:name="_Hlk115940848"/>
      <w:bookmarkStart w:id="5" w:name="_Hlk86219298"/>
      <w:r w:rsidRPr="00951047">
        <w:rPr>
          <w:rFonts w:ascii="Arial" w:hAnsi="Arial" w:cs="Arial"/>
          <w:b/>
          <w:color w:val="008000"/>
          <w:sz w:val="32"/>
          <w:szCs w:val="32"/>
          <w:lang w:val="de-DE" w:eastAsia="en-US"/>
        </w:rPr>
        <w:t>Biodiversität der Wälder in Zeiten des Klimawandels</w:t>
      </w:r>
    </w:p>
    <w:p w:rsidR="00951047" w:rsidRDefault="00951047" w:rsidP="0095104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951047">
        <w:rPr>
          <w:rFonts w:ascii="Arial" w:hAnsi="Arial" w:cs="Arial"/>
          <w:b/>
          <w:sz w:val="20"/>
          <w:szCs w:val="20"/>
          <w:lang w:val="de-DE" w:eastAsia="en-US"/>
        </w:rPr>
        <w:t xml:space="preserve">Wie kann die Biodiversität im Wald erhalten werden? Welche Lösungen gibt es im Alpenraum und in Südtirol? Diese Fragen werden am 13. November im Naturmuseum bei einem Vortrag der </w:t>
      </w:r>
      <w:proofErr w:type="spellStart"/>
      <w:r w:rsidRPr="00951047">
        <w:rPr>
          <w:rFonts w:ascii="Arial" w:hAnsi="Arial" w:cs="Arial"/>
          <w:b/>
          <w:sz w:val="20"/>
          <w:szCs w:val="20"/>
          <w:lang w:val="de-DE" w:eastAsia="en-US"/>
        </w:rPr>
        <w:t>Eurac</w:t>
      </w:r>
      <w:proofErr w:type="spellEnd"/>
      <w:r w:rsidRPr="00951047">
        <w:rPr>
          <w:rFonts w:ascii="Arial" w:hAnsi="Arial" w:cs="Arial"/>
          <w:b/>
          <w:sz w:val="20"/>
          <w:szCs w:val="20"/>
          <w:lang w:val="de-DE" w:eastAsia="en-US"/>
        </w:rPr>
        <w:t xml:space="preserve"> und der Plattform Biodiversität Südtirol diskutiert. In italienischer Sprache.</w:t>
      </w:r>
    </w:p>
    <w:p w:rsidR="0022520F" w:rsidRPr="0022520F" w:rsidRDefault="0022520F" w:rsidP="0095104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Fördert man die </w:t>
      </w:r>
      <w:r w:rsidRPr="0022520F">
        <w:rPr>
          <w:rFonts w:ascii="Arial" w:hAnsi="Arial" w:cs="Arial"/>
          <w:sz w:val="20"/>
          <w:szCs w:val="20"/>
          <w:lang w:val="de-DE"/>
        </w:rPr>
        <w:t xml:space="preserve">Biodiversität </w:t>
      </w:r>
      <w:r>
        <w:rPr>
          <w:rFonts w:ascii="Arial" w:hAnsi="Arial" w:cs="Arial"/>
          <w:sz w:val="20"/>
          <w:szCs w:val="20"/>
          <w:lang w:val="de-DE"/>
        </w:rPr>
        <w:t>von Wäldern</w:t>
      </w:r>
      <w:r w:rsidRPr="0022520F">
        <w:rPr>
          <w:rFonts w:ascii="Arial" w:hAnsi="Arial" w:cs="Arial"/>
          <w:sz w:val="20"/>
          <w:szCs w:val="20"/>
          <w:lang w:val="de-DE"/>
        </w:rPr>
        <w:t xml:space="preserve">, </w:t>
      </w:r>
      <w:r>
        <w:rPr>
          <w:rFonts w:ascii="Arial" w:hAnsi="Arial" w:cs="Arial"/>
          <w:sz w:val="20"/>
          <w:szCs w:val="20"/>
          <w:lang w:val="de-DE"/>
        </w:rPr>
        <w:t xml:space="preserve">erhöht sich ihre </w:t>
      </w:r>
      <w:r w:rsidRPr="0022520F">
        <w:rPr>
          <w:rFonts w:ascii="Arial" w:hAnsi="Arial" w:cs="Arial"/>
          <w:sz w:val="20"/>
          <w:szCs w:val="20"/>
          <w:lang w:val="de-DE"/>
        </w:rPr>
        <w:t>Widerstandsfähigkeit</w:t>
      </w:r>
      <w:r>
        <w:rPr>
          <w:rFonts w:ascii="Arial" w:hAnsi="Arial" w:cs="Arial"/>
          <w:sz w:val="20"/>
          <w:szCs w:val="20"/>
          <w:lang w:val="de-DE"/>
        </w:rPr>
        <w:t>.</w:t>
      </w:r>
      <w:r w:rsidRPr="0022520F"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 xml:space="preserve">Doch wie können die damit verbundenen Maßnahmen in </w:t>
      </w:r>
      <w:r w:rsidRPr="0022520F">
        <w:rPr>
          <w:rFonts w:ascii="Arial" w:hAnsi="Arial" w:cs="Arial"/>
          <w:sz w:val="20"/>
          <w:szCs w:val="20"/>
          <w:lang w:val="de-DE"/>
        </w:rPr>
        <w:t xml:space="preserve">Einklang </w:t>
      </w:r>
      <w:r>
        <w:rPr>
          <w:rFonts w:ascii="Arial" w:hAnsi="Arial" w:cs="Arial"/>
          <w:sz w:val="20"/>
          <w:szCs w:val="20"/>
          <w:lang w:val="de-DE"/>
        </w:rPr>
        <w:t xml:space="preserve">gebracht werden </w:t>
      </w:r>
      <w:r w:rsidR="00951047">
        <w:rPr>
          <w:rFonts w:ascii="Arial" w:hAnsi="Arial" w:cs="Arial"/>
          <w:sz w:val="20"/>
          <w:szCs w:val="20"/>
          <w:lang w:val="de-DE"/>
        </w:rPr>
        <w:t xml:space="preserve">und sich </w:t>
      </w:r>
      <w:r>
        <w:rPr>
          <w:rFonts w:ascii="Arial" w:hAnsi="Arial" w:cs="Arial"/>
          <w:sz w:val="20"/>
          <w:szCs w:val="20"/>
          <w:lang w:val="de-DE"/>
        </w:rPr>
        <w:t xml:space="preserve">die Wälder </w:t>
      </w:r>
      <w:r w:rsidRPr="0022520F">
        <w:rPr>
          <w:rFonts w:ascii="Arial" w:hAnsi="Arial" w:cs="Arial"/>
          <w:sz w:val="20"/>
          <w:szCs w:val="20"/>
          <w:lang w:val="de-DE"/>
        </w:rPr>
        <w:t>gleichzeitig an den Klimawandel anpassen</w:t>
      </w:r>
      <w:r w:rsidR="00951047">
        <w:rPr>
          <w:rFonts w:ascii="Arial" w:hAnsi="Arial" w:cs="Arial"/>
          <w:sz w:val="20"/>
          <w:szCs w:val="20"/>
          <w:lang w:val="de-DE"/>
        </w:rPr>
        <w:t>?</w:t>
      </w:r>
      <w:r w:rsidRPr="0022520F">
        <w:rPr>
          <w:rFonts w:ascii="Arial" w:hAnsi="Arial" w:cs="Arial"/>
          <w:sz w:val="20"/>
          <w:szCs w:val="20"/>
          <w:lang w:val="de-DE"/>
        </w:rPr>
        <w:t xml:space="preserve"> </w:t>
      </w:r>
      <w:bookmarkStart w:id="6" w:name="_Hlk181861290"/>
      <w:r w:rsidR="00951047" w:rsidRPr="0022520F">
        <w:rPr>
          <w:rFonts w:ascii="Arial" w:hAnsi="Arial" w:cs="Arial"/>
          <w:sz w:val="20"/>
          <w:szCs w:val="20"/>
          <w:lang w:val="de-DE"/>
        </w:rPr>
        <w:t>In seinem Vortrag in italienischer Sprache „</w:t>
      </w:r>
      <w:proofErr w:type="spellStart"/>
      <w:r w:rsidR="00951047" w:rsidRPr="0022520F">
        <w:rPr>
          <w:rFonts w:ascii="Arial" w:hAnsi="Arial" w:cs="Arial"/>
          <w:sz w:val="20"/>
          <w:szCs w:val="20"/>
          <w:lang w:val="de-DE"/>
        </w:rPr>
        <w:t>Conciliare</w:t>
      </w:r>
      <w:proofErr w:type="spellEnd"/>
      <w:r w:rsidR="00951047" w:rsidRPr="0022520F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951047" w:rsidRPr="0022520F">
        <w:rPr>
          <w:rFonts w:ascii="Arial" w:hAnsi="Arial" w:cs="Arial"/>
          <w:sz w:val="20"/>
          <w:szCs w:val="20"/>
          <w:lang w:val="de-DE"/>
        </w:rPr>
        <w:t>gestione</w:t>
      </w:r>
      <w:proofErr w:type="spellEnd"/>
      <w:r w:rsidR="00951047" w:rsidRPr="0022520F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951047" w:rsidRPr="0022520F">
        <w:rPr>
          <w:rFonts w:ascii="Arial" w:hAnsi="Arial" w:cs="Arial"/>
          <w:sz w:val="20"/>
          <w:szCs w:val="20"/>
          <w:lang w:val="de-DE"/>
        </w:rPr>
        <w:t>forestale</w:t>
      </w:r>
      <w:proofErr w:type="spellEnd"/>
      <w:r w:rsidR="00951047" w:rsidRPr="0022520F">
        <w:rPr>
          <w:rFonts w:ascii="Arial" w:hAnsi="Arial" w:cs="Arial"/>
          <w:sz w:val="20"/>
          <w:szCs w:val="20"/>
          <w:lang w:val="de-DE"/>
        </w:rPr>
        <w:t xml:space="preserve">, </w:t>
      </w:r>
      <w:proofErr w:type="spellStart"/>
      <w:r w:rsidR="00951047" w:rsidRPr="0022520F">
        <w:rPr>
          <w:rFonts w:ascii="Arial" w:hAnsi="Arial" w:cs="Arial"/>
          <w:sz w:val="20"/>
          <w:szCs w:val="20"/>
          <w:lang w:val="de-DE"/>
        </w:rPr>
        <w:t>biodiversità</w:t>
      </w:r>
      <w:proofErr w:type="spellEnd"/>
      <w:r w:rsidR="00951047" w:rsidRPr="0022520F">
        <w:rPr>
          <w:rFonts w:ascii="Arial" w:hAnsi="Arial" w:cs="Arial"/>
          <w:sz w:val="20"/>
          <w:szCs w:val="20"/>
          <w:lang w:val="de-DE"/>
        </w:rPr>
        <w:t xml:space="preserve"> e </w:t>
      </w:r>
      <w:proofErr w:type="spellStart"/>
      <w:r w:rsidR="00951047" w:rsidRPr="0022520F">
        <w:rPr>
          <w:rFonts w:ascii="Arial" w:hAnsi="Arial" w:cs="Arial"/>
          <w:sz w:val="20"/>
          <w:szCs w:val="20"/>
          <w:lang w:val="de-DE"/>
        </w:rPr>
        <w:t>adattamento</w:t>
      </w:r>
      <w:proofErr w:type="spellEnd"/>
      <w:r w:rsidR="00951047" w:rsidRPr="0022520F">
        <w:rPr>
          <w:rFonts w:ascii="Arial" w:hAnsi="Arial" w:cs="Arial"/>
          <w:sz w:val="20"/>
          <w:szCs w:val="20"/>
          <w:lang w:val="de-DE"/>
        </w:rPr>
        <w:t xml:space="preserve"> al </w:t>
      </w:r>
      <w:proofErr w:type="spellStart"/>
      <w:r w:rsidR="00951047" w:rsidRPr="0022520F">
        <w:rPr>
          <w:rFonts w:ascii="Arial" w:hAnsi="Arial" w:cs="Arial"/>
          <w:sz w:val="20"/>
          <w:szCs w:val="20"/>
          <w:lang w:val="de-DE"/>
        </w:rPr>
        <w:t>cambiamento</w:t>
      </w:r>
      <w:proofErr w:type="spellEnd"/>
      <w:r w:rsidR="00951047" w:rsidRPr="0022520F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951047" w:rsidRPr="0022520F">
        <w:rPr>
          <w:rFonts w:ascii="Arial" w:hAnsi="Arial" w:cs="Arial"/>
          <w:sz w:val="20"/>
          <w:szCs w:val="20"/>
          <w:lang w:val="de-DE"/>
        </w:rPr>
        <w:t>climatico</w:t>
      </w:r>
      <w:proofErr w:type="spellEnd"/>
      <w:r w:rsidR="00951047" w:rsidRPr="0022520F">
        <w:rPr>
          <w:rFonts w:ascii="Arial" w:hAnsi="Arial" w:cs="Arial"/>
          <w:sz w:val="20"/>
          <w:szCs w:val="20"/>
          <w:lang w:val="de-DE"/>
        </w:rPr>
        <w:t xml:space="preserve">: </w:t>
      </w:r>
      <w:proofErr w:type="spellStart"/>
      <w:r w:rsidR="00951047" w:rsidRPr="0022520F">
        <w:rPr>
          <w:rFonts w:ascii="Arial" w:hAnsi="Arial" w:cs="Arial"/>
          <w:sz w:val="20"/>
          <w:szCs w:val="20"/>
          <w:lang w:val="de-DE"/>
        </w:rPr>
        <w:t>mission</w:t>
      </w:r>
      <w:proofErr w:type="spellEnd"/>
      <w:r w:rsidR="00951047" w:rsidRPr="0022520F">
        <w:rPr>
          <w:rFonts w:ascii="Arial" w:hAnsi="Arial" w:cs="Arial"/>
          <w:sz w:val="20"/>
          <w:szCs w:val="20"/>
          <w:lang w:val="de-DE"/>
        </w:rPr>
        <w:t xml:space="preserve"> impossible?“ </w:t>
      </w:r>
      <w:r w:rsidR="00951047">
        <w:rPr>
          <w:rFonts w:ascii="Arial" w:hAnsi="Arial" w:cs="Arial"/>
          <w:sz w:val="20"/>
          <w:szCs w:val="20"/>
          <w:lang w:val="de-DE"/>
        </w:rPr>
        <w:t>erklärt</w:t>
      </w:r>
      <w:r w:rsidR="00951047" w:rsidRPr="0022520F">
        <w:rPr>
          <w:rFonts w:ascii="Arial" w:hAnsi="Arial" w:cs="Arial"/>
          <w:sz w:val="20"/>
          <w:szCs w:val="20"/>
          <w:lang w:val="de-DE"/>
        </w:rPr>
        <w:t xml:space="preserve"> </w:t>
      </w:r>
      <w:r w:rsidR="00951047">
        <w:rPr>
          <w:rFonts w:ascii="Arial" w:hAnsi="Arial" w:cs="Arial"/>
          <w:sz w:val="20"/>
          <w:szCs w:val="20"/>
          <w:lang w:val="de-DE"/>
        </w:rPr>
        <w:t xml:space="preserve">der </w:t>
      </w:r>
      <w:r w:rsidR="00951047" w:rsidRPr="0022520F">
        <w:rPr>
          <w:rFonts w:ascii="Arial" w:hAnsi="Arial" w:cs="Arial"/>
          <w:sz w:val="20"/>
          <w:szCs w:val="20"/>
          <w:lang w:val="de-DE"/>
        </w:rPr>
        <w:t xml:space="preserve">Waldökologe und Forscher am Institut für alpine Umwelt von </w:t>
      </w:r>
      <w:proofErr w:type="spellStart"/>
      <w:r w:rsidR="00951047" w:rsidRPr="0022520F">
        <w:rPr>
          <w:rFonts w:ascii="Arial" w:hAnsi="Arial" w:cs="Arial"/>
          <w:sz w:val="20"/>
          <w:szCs w:val="20"/>
          <w:lang w:val="de-DE"/>
        </w:rPr>
        <w:t>Eurac</w:t>
      </w:r>
      <w:proofErr w:type="spellEnd"/>
      <w:r w:rsidR="00951047" w:rsidRPr="0022520F">
        <w:rPr>
          <w:rFonts w:ascii="Arial" w:hAnsi="Arial" w:cs="Arial"/>
          <w:sz w:val="20"/>
          <w:szCs w:val="20"/>
          <w:lang w:val="de-DE"/>
        </w:rPr>
        <w:t xml:space="preserve"> Research, Marco Mina</w:t>
      </w:r>
      <w:r w:rsidR="00951047">
        <w:rPr>
          <w:rFonts w:ascii="Arial" w:hAnsi="Arial" w:cs="Arial"/>
          <w:sz w:val="20"/>
          <w:szCs w:val="20"/>
          <w:lang w:val="de-DE"/>
        </w:rPr>
        <w:t xml:space="preserve">, wie die </w:t>
      </w:r>
      <w:r w:rsidRPr="0022520F">
        <w:rPr>
          <w:rFonts w:ascii="Arial" w:hAnsi="Arial" w:cs="Arial"/>
          <w:sz w:val="20"/>
          <w:szCs w:val="20"/>
          <w:lang w:val="de-DE"/>
        </w:rPr>
        <w:t>Biodiversität in d</w:t>
      </w:r>
      <w:r w:rsidR="00951047">
        <w:rPr>
          <w:rFonts w:ascii="Arial" w:hAnsi="Arial" w:cs="Arial"/>
          <w:sz w:val="20"/>
          <w:szCs w:val="20"/>
          <w:lang w:val="de-DE"/>
        </w:rPr>
        <w:t>er</w:t>
      </w:r>
      <w:r w:rsidRPr="0022520F">
        <w:rPr>
          <w:rFonts w:ascii="Arial" w:hAnsi="Arial" w:cs="Arial"/>
          <w:sz w:val="20"/>
          <w:szCs w:val="20"/>
          <w:lang w:val="de-DE"/>
        </w:rPr>
        <w:t xml:space="preserve"> Waldbewirtschaftung und -planung</w:t>
      </w:r>
      <w:bookmarkEnd w:id="6"/>
      <w:r w:rsidR="00951047">
        <w:rPr>
          <w:rFonts w:ascii="Arial" w:hAnsi="Arial" w:cs="Arial"/>
          <w:sz w:val="20"/>
          <w:szCs w:val="20"/>
          <w:lang w:val="de-DE"/>
        </w:rPr>
        <w:t xml:space="preserve"> erhalten werden kann</w:t>
      </w:r>
      <w:r w:rsidRPr="0022520F">
        <w:rPr>
          <w:rFonts w:ascii="Arial" w:hAnsi="Arial" w:cs="Arial"/>
          <w:sz w:val="20"/>
          <w:szCs w:val="20"/>
          <w:lang w:val="de-DE"/>
        </w:rPr>
        <w:t xml:space="preserve">. Nach einem Überblick über die Rechts- und Forschungslage auf europäischer Ebene </w:t>
      </w:r>
      <w:r w:rsidR="00951047">
        <w:rPr>
          <w:rFonts w:ascii="Arial" w:hAnsi="Arial" w:cs="Arial"/>
          <w:sz w:val="20"/>
          <w:szCs w:val="20"/>
          <w:lang w:val="de-DE"/>
        </w:rPr>
        <w:t>stellt er</w:t>
      </w:r>
      <w:r w:rsidRPr="0022520F">
        <w:rPr>
          <w:rFonts w:ascii="Arial" w:hAnsi="Arial" w:cs="Arial"/>
          <w:sz w:val="20"/>
          <w:szCs w:val="20"/>
          <w:lang w:val="de-DE"/>
        </w:rPr>
        <w:t xml:space="preserve"> einige </w:t>
      </w:r>
      <w:bookmarkStart w:id="7" w:name="_Hlk181861387"/>
      <w:r w:rsidR="00951047">
        <w:rPr>
          <w:rFonts w:ascii="Arial" w:hAnsi="Arial" w:cs="Arial"/>
          <w:sz w:val="20"/>
          <w:szCs w:val="20"/>
          <w:lang w:val="de-DE"/>
        </w:rPr>
        <w:t>Lö</w:t>
      </w:r>
      <w:r w:rsidRPr="0022520F">
        <w:rPr>
          <w:rFonts w:ascii="Arial" w:hAnsi="Arial" w:cs="Arial"/>
          <w:sz w:val="20"/>
          <w:szCs w:val="20"/>
          <w:lang w:val="de-DE"/>
        </w:rPr>
        <w:t xml:space="preserve">sungsansätze für die Wälder im Alpenraum und in Südtirol </w:t>
      </w:r>
      <w:r w:rsidR="00951047">
        <w:rPr>
          <w:rFonts w:ascii="Arial" w:hAnsi="Arial" w:cs="Arial"/>
          <w:sz w:val="20"/>
          <w:szCs w:val="20"/>
          <w:lang w:val="de-DE"/>
        </w:rPr>
        <w:t>sowie Forschungse</w:t>
      </w:r>
      <w:bookmarkEnd w:id="7"/>
      <w:r w:rsidR="00951047">
        <w:rPr>
          <w:rFonts w:ascii="Arial" w:hAnsi="Arial" w:cs="Arial"/>
          <w:sz w:val="20"/>
          <w:szCs w:val="20"/>
          <w:lang w:val="de-DE"/>
        </w:rPr>
        <w:t>r</w:t>
      </w:r>
      <w:r w:rsidRPr="0022520F">
        <w:rPr>
          <w:rFonts w:ascii="Arial" w:hAnsi="Arial" w:cs="Arial"/>
          <w:sz w:val="20"/>
          <w:szCs w:val="20"/>
          <w:lang w:val="de-DE"/>
        </w:rPr>
        <w:t>gebnisse über d</w:t>
      </w:r>
      <w:r w:rsidR="00951047">
        <w:rPr>
          <w:rFonts w:ascii="Arial" w:hAnsi="Arial" w:cs="Arial"/>
          <w:sz w:val="20"/>
          <w:szCs w:val="20"/>
          <w:lang w:val="de-DE"/>
        </w:rPr>
        <w:t>en Zusammenhang</w:t>
      </w:r>
      <w:r w:rsidRPr="0022520F">
        <w:rPr>
          <w:rFonts w:ascii="Arial" w:hAnsi="Arial" w:cs="Arial"/>
          <w:sz w:val="20"/>
          <w:szCs w:val="20"/>
          <w:lang w:val="de-DE"/>
        </w:rPr>
        <w:t xml:space="preserve"> zwischen Waldparametern und Biodiversität in Südtiroler Wäldern </w:t>
      </w:r>
      <w:r w:rsidR="00951047">
        <w:rPr>
          <w:rFonts w:ascii="Arial" w:hAnsi="Arial" w:cs="Arial"/>
          <w:sz w:val="20"/>
          <w:szCs w:val="20"/>
          <w:lang w:val="de-DE"/>
        </w:rPr>
        <w:t xml:space="preserve">vor. Er spricht auch über </w:t>
      </w:r>
      <w:r w:rsidRPr="0022520F">
        <w:rPr>
          <w:rFonts w:ascii="Arial" w:hAnsi="Arial" w:cs="Arial"/>
          <w:sz w:val="20"/>
          <w:szCs w:val="20"/>
          <w:lang w:val="de-DE"/>
        </w:rPr>
        <w:t>Simulationsmodelle</w:t>
      </w:r>
      <w:r w:rsidR="00951047">
        <w:rPr>
          <w:rFonts w:ascii="Arial" w:hAnsi="Arial" w:cs="Arial"/>
          <w:sz w:val="20"/>
          <w:szCs w:val="20"/>
          <w:lang w:val="de-DE"/>
        </w:rPr>
        <w:t xml:space="preserve">, welche die </w:t>
      </w:r>
      <w:r w:rsidRPr="0022520F">
        <w:rPr>
          <w:rFonts w:ascii="Arial" w:hAnsi="Arial" w:cs="Arial"/>
          <w:sz w:val="20"/>
          <w:szCs w:val="20"/>
          <w:lang w:val="de-DE"/>
        </w:rPr>
        <w:t xml:space="preserve">Auswirkungen des Klimawandels auf die Walddynamik </w:t>
      </w:r>
      <w:r w:rsidR="00951047">
        <w:rPr>
          <w:rFonts w:ascii="Arial" w:hAnsi="Arial" w:cs="Arial"/>
          <w:sz w:val="20"/>
          <w:szCs w:val="20"/>
          <w:lang w:val="de-DE"/>
        </w:rPr>
        <w:t xml:space="preserve">untersuchen </w:t>
      </w:r>
      <w:r w:rsidRPr="0022520F">
        <w:rPr>
          <w:rFonts w:ascii="Arial" w:hAnsi="Arial" w:cs="Arial"/>
          <w:sz w:val="20"/>
          <w:szCs w:val="20"/>
          <w:lang w:val="de-DE"/>
        </w:rPr>
        <w:t>und nützliche Empfehlungen für die Waldbewirtschaftung</w:t>
      </w:r>
      <w:r w:rsidR="00951047">
        <w:rPr>
          <w:rFonts w:ascii="Arial" w:hAnsi="Arial" w:cs="Arial"/>
          <w:sz w:val="20"/>
          <w:szCs w:val="20"/>
          <w:lang w:val="de-DE"/>
        </w:rPr>
        <w:t xml:space="preserve"> erarbeiten können. </w:t>
      </w:r>
      <w:r>
        <w:rPr>
          <w:rFonts w:ascii="Arial" w:hAnsi="Arial" w:cs="Arial"/>
          <w:sz w:val="20"/>
          <w:szCs w:val="20"/>
          <w:lang w:val="de-DE"/>
        </w:rPr>
        <w:t xml:space="preserve">Mina </w:t>
      </w:r>
      <w:r w:rsidR="00951047">
        <w:rPr>
          <w:rFonts w:ascii="Arial" w:hAnsi="Arial" w:cs="Arial"/>
          <w:sz w:val="20"/>
          <w:szCs w:val="20"/>
          <w:lang w:val="de-DE"/>
        </w:rPr>
        <w:t>hat sich</w:t>
      </w:r>
      <w:r w:rsidRPr="0022520F">
        <w:rPr>
          <w:rFonts w:ascii="Arial" w:hAnsi="Arial" w:cs="Arial"/>
          <w:sz w:val="20"/>
          <w:szCs w:val="20"/>
          <w:lang w:val="de-DE"/>
        </w:rPr>
        <w:t xml:space="preserve"> auf Simulationsmodelle für die Walddynamik spezialisiert und analysiert, wie Wälder in einer Zukunft des globalen Wandels besser bewirtschaftet werden können.</w:t>
      </w:r>
    </w:p>
    <w:p w:rsidR="00207440" w:rsidRPr="0022520F" w:rsidRDefault="00207440" w:rsidP="00207440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22520F">
        <w:rPr>
          <w:rFonts w:ascii="Arial" w:hAnsi="Arial" w:cs="Arial"/>
          <w:sz w:val="20"/>
          <w:szCs w:val="20"/>
          <w:lang w:val="de-DE"/>
        </w:rPr>
        <w:t xml:space="preserve">Das Kolloquium wird von </w:t>
      </w:r>
      <w:proofErr w:type="spellStart"/>
      <w:r w:rsidRPr="0022520F">
        <w:rPr>
          <w:rFonts w:ascii="Arial" w:hAnsi="Arial" w:cs="Arial"/>
          <w:sz w:val="20"/>
          <w:szCs w:val="20"/>
          <w:lang w:val="de-DE"/>
        </w:rPr>
        <w:t>Eurac</w:t>
      </w:r>
      <w:proofErr w:type="spellEnd"/>
      <w:r w:rsidRPr="0022520F">
        <w:rPr>
          <w:rFonts w:ascii="Arial" w:hAnsi="Arial" w:cs="Arial"/>
          <w:sz w:val="20"/>
          <w:szCs w:val="20"/>
          <w:lang w:val="de-DE"/>
        </w:rPr>
        <w:t xml:space="preserve"> </w:t>
      </w:r>
      <w:r w:rsidR="009F3B13" w:rsidRPr="009F3B13">
        <w:rPr>
          <w:rFonts w:ascii="Arial" w:hAnsi="Arial" w:cs="Arial"/>
          <w:sz w:val="20"/>
          <w:szCs w:val="20"/>
          <w:lang w:val="de-DE"/>
        </w:rPr>
        <w:t>Research</w:t>
      </w:r>
      <w:r w:rsidR="009F3B13" w:rsidRPr="0022520F">
        <w:rPr>
          <w:rFonts w:ascii="Arial" w:hAnsi="Arial" w:cs="Arial"/>
          <w:sz w:val="20"/>
          <w:szCs w:val="20"/>
          <w:lang w:val="de-DE"/>
        </w:rPr>
        <w:t xml:space="preserve"> </w:t>
      </w:r>
      <w:r w:rsidRPr="0022520F">
        <w:rPr>
          <w:rFonts w:ascii="Arial" w:hAnsi="Arial" w:cs="Arial"/>
          <w:sz w:val="20"/>
          <w:szCs w:val="20"/>
          <w:lang w:val="de-DE"/>
        </w:rPr>
        <w:t xml:space="preserve">und der Plattform Biodiversität Südtirol </w:t>
      </w:r>
      <w:r w:rsidR="00104F0B" w:rsidRPr="0022520F">
        <w:rPr>
          <w:rFonts w:ascii="Arial" w:hAnsi="Arial" w:cs="Arial"/>
          <w:sz w:val="20"/>
          <w:szCs w:val="20"/>
          <w:lang w:val="de-DE"/>
        </w:rPr>
        <w:t xml:space="preserve">organisiert und findet </w:t>
      </w:r>
      <w:r w:rsidRPr="0022520F">
        <w:rPr>
          <w:rFonts w:ascii="Arial" w:hAnsi="Arial" w:cs="Arial"/>
          <w:sz w:val="20"/>
          <w:szCs w:val="20"/>
          <w:lang w:val="de-DE"/>
        </w:rPr>
        <w:t xml:space="preserve">am Mittwoch, </w:t>
      </w:r>
      <w:r w:rsidR="0022520F" w:rsidRPr="0022520F">
        <w:rPr>
          <w:rFonts w:ascii="Arial" w:hAnsi="Arial" w:cs="Arial"/>
          <w:sz w:val="20"/>
          <w:szCs w:val="20"/>
          <w:lang w:val="de-DE"/>
        </w:rPr>
        <w:t>13. November</w:t>
      </w:r>
      <w:r w:rsidRPr="0022520F">
        <w:rPr>
          <w:rFonts w:ascii="Arial" w:hAnsi="Arial" w:cs="Arial"/>
          <w:sz w:val="20"/>
          <w:szCs w:val="20"/>
          <w:lang w:val="de-DE"/>
        </w:rPr>
        <w:t xml:space="preserve"> um 18 Uhr im Naturmuseum Südtirol</w:t>
      </w:r>
      <w:r w:rsidR="00104F0B" w:rsidRPr="0022520F">
        <w:rPr>
          <w:rFonts w:ascii="Arial" w:hAnsi="Arial" w:cs="Arial"/>
          <w:sz w:val="20"/>
          <w:szCs w:val="20"/>
          <w:lang w:val="de-DE"/>
        </w:rPr>
        <w:t xml:space="preserve"> statt; d</w:t>
      </w:r>
      <w:r w:rsidRPr="0022520F">
        <w:rPr>
          <w:rFonts w:ascii="Arial" w:hAnsi="Arial" w:cs="Arial"/>
          <w:sz w:val="20"/>
          <w:szCs w:val="20"/>
          <w:lang w:val="de-DE"/>
        </w:rPr>
        <w:t xml:space="preserve">er Eintritt ist frei. Eine Anmeldung auf der Webseite des Museums unter dem Link </w:t>
      </w:r>
      <w:hyperlink r:id="rId6" w:history="1">
        <w:r w:rsidR="0022520F" w:rsidRPr="0022520F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https://app.no-q.info/naturmuseum-sudtirol/calendar/event/508793</w:t>
        </w:r>
      </w:hyperlink>
      <w:r w:rsidR="0022520F" w:rsidRPr="0022520F">
        <w:rPr>
          <w:rFonts w:ascii="Arial" w:hAnsi="Arial" w:cs="Arial"/>
          <w:sz w:val="20"/>
          <w:szCs w:val="20"/>
          <w:lang w:val="de-DE"/>
        </w:rPr>
        <w:t xml:space="preserve"> </w:t>
      </w:r>
      <w:r w:rsidRPr="0022520F">
        <w:rPr>
          <w:rFonts w:ascii="Arial" w:hAnsi="Arial" w:cs="Arial"/>
          <w:sz w:val="20"/>
          <w:szCs w:val="20"/>
          <w:lang w:val="de-DE"/>
        </w:rPr>
        <w:t xml:space="preserve">wird empfohlen. Der Vortrag ist auch online auf dem YouTube-Kanal des Museums unter </w:t>
      </w:r>
      <w:hyperlink r:id="rId7" w:history="1">
        <w:r w:rsidR="0022520F" w:rsidRPr="0022520F">
          <w:rPr>
            <w:rStyle w:val="Hyperlink"/>
            <w:rFonts w:ascii="Arial" w:hAnsi="Arial" w:cs="Arial"/>
            <w:sz w:val="20"/>
            <w:szCs w:val="20"/>
            <w:lang w:val="de-DE"/>
          </w:rPr>
          <w:t>https://www.youtube.com/live/cw2O_LuHsVg</w:t>
        </w:r>
      </w:hyperlink>
      <w:r w:rsidR="0022520F" w:rsidRPr="0022520F">
        <w:rPr>
          <w:rFonts w:ascii="Arial" w:hAnsi="Arial" w:cs="Arial"/>
          <w:sz w:val="20"/>
          <w:szCs w:val="20"/>
          <w:lang w:val="de-DE"/>
        </w:rPr>
        <w:t xml:space="preserve"> </w:t>
      </w:r>
      <w:r w:rsidRPr="0022520F">
        <w:rPr>
          <w:rFonts w:ascii="Arial" w:hAnsi="Arial" w:cs="Arial"/>
          <w:sz w:val="20"/>
          <w:szCs w:val="20"/>
          <w:lang w:val="de-DE"/>
        </w:rPr>
        <w:t>zu sehen.</w:t>
      </w:r>
    </w:p>
    <w:p w:rsidR="00951047" w:rsidRPr="00DE2F24" w:rsidRDefault="00207440" w:rsidP="00207440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22520F">
        <w:rPr>
          <w:rFonts w:ascii="Arial" w:hAnsi="Arial" w:cs="Arial"/>
          <w:b/>
          <w:sz w:val="20"/>
          <w:szCs w:val="20"/>
        </w:rPr>
        <w:t>Info</w:t>
      </w:r>
      <w:r w:rsidRPr="0022520F">
        <w:rPr>
          <w:rFonts w:ascii="Arial" w:hAnsi="Arial" w:cs="Arial"/>
          <w:sz w:val="20"/>
          <w:szCs w:val="20"/>
        </w:rPr>
        <w:t>: Tel. 0471 412964</w:t>
      </w:r>
      <w:bookmarkStart w:id="8" w:name="_GoBack"/>
      <w:bookmarkEnd w:id="8"/>
    </w:p>
    <w:bookmarkEnd w:id="0"/>
    <w:bookmarkEnd w:id="1"/>
    <w:bookmarkEnd w:id="2"/>
    <w:bookmarkEnd w:id="3"/>
    <w:bookmarkEnd w:id="4"/>
    <w:bookmarkEnd w:id="5"/>
    <w:sectPr w:rsidR="00951047" w:rsidRPr="00DE2F24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94" w:rsidRDefault="00485094">
      <w:r>
        <w:separator/>
      </w:r>
    </w:p>
  </w:endnote>
  <w:endnote w:type="continuationSeparator" w:id="0">
    <w:p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94" w:rsidRDefault="00485094">
      <w:r>
        <w:separator/>
      </w:r>
    </w:p>
  </w:footnote>
  <w:footnote w:type="continuationSeparator" w:id="0">
    <w:p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EDF" w:rsidRDefault="0048509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21DEF"/>
    <w:rsid w:val="00060487"/>
    <w:rsid w:val="00063562"/>
    <w:rsid w:val="00063DAA"/>
    <w:rsid w:val="00096835"/>
    <w:rsid w:val="000A6D1D"/>
    <w:rsid w:val="000E28E8"/>
    <w:rsid w:val="000F107A"/>
    <w:rsid w:val="00104F0B"/>
    <w:rsid w:val="0016360B"/>
    <w:rsid w:val="00170383"/>
    <w:rsid w:val="001D6F6B"/>
    <w:rsid w:val="001F7644"/>
    <w:rsid w:val="00207440"/>
    <w:rsid w:val="0022520F"/>
    <w:rsid w:val="00226739"/>
    <w:rsid w:val="002308A6"/>
    <w:rsid w:val="002447D6"/>
    <w:rsid w:val="00252FA1"/>
    <w:rsid w:val="00255A63"/>
    <w:rsid w:val="002A6CD7"/>
    <w:rsid w:val="002C6197"/>
    <w:rsid w:val="0033443A"/>
    <w:rsid w:val="00341FF9"/>
    <w:rsid w:val="00347EB8"/>
    <w:rsid w:val="0036191A"/>
    <w:rsid w:val="003702F2"/>
    <w:rsid w:val="003867F2"/>
    <w:rsid w:val="00397E70"/>
    <w:rsid w:val="003A0469"/>
    <w:rsid w:val="003F4C97"/>
    <w:rsid w:val="00456E58"/>
    <w:rsid w:val="00485094"/>
    <w:rsid w:val="004A007C"/>
    <w:rsid w:val="00506BB9"/>
    <w:rsid w:val="005219CE"/>
    <w:rsid w:val="00537E2C"/>
    <w:rsid w:val="005639EA"/>
    <w:rsid w:val="005848A4"/>
    <w:rsid w:val="005879ED"/>
    <w:rsid w:val="005B3634"/>
    <w:rsid w:val="005C03BE"/>
    <w:rsid w:val="005C2EB0"/>
    <w:rsid w:val="00611A71"/>
    <w:rsid w:val="0061652E"/>
    <w:rsid w:val="006778F6"/>
    <w:rsid w:val="006832BD"/>
    <w:rsid w:val="007066AB"/>
    <w:rsid w:val="00710BEA"/>
    <w:rsid w:val="0072745B"/>
    <w:rsid w:val="0075255F"/>
    <w:rsid w:val="00756BF3"/>
    <w:rsid w:val="0076530F"/>
    <w:rsid w:val="00765FF1"/>
    <w:rsid w:val="00766C5D"/>
    <w:rsid w:val="007710DE"/>
    <w:rsid w:val="00781EA2"/>
    <w:rsid w:val="007E42C0"/>
    <w:rsid w:val="008009D5"/>
    <w:rsid w:val="00857DF5"/>
    <w:rsid w:val="008A34CE"/>
    <w:rsid w:val="008E4A7D"/>
    <w:rsid w:val="00911DDE"/>
    <w:rsid w:val="0091313C"/>
    <w:rsid w:val="00936491"/>
    <w:rsid w:val="009438FF"/>
    <w:rsid w:val="00951047"/>
    <w:rsid w:val="0099714A"/>
    <w:rsid w:val="009F3B13"/>
    <w:rsid w:val="00A03AE4"/>
    <w:rsid w:val="00A721EB"/>
    <w:rsid w:val="00A75D09"/>
    <w:rsid w:val="00B07D4D"/>
    <w:rsid w:val="00B36D5D"/>
    <w:rsid w:val="00B57B0F"/>
    <w:rsid w:val="00B857D9"/>
    <w:rsid w:val="00BA7E2E"/>
    <w:rsid w:val="00BF2FA8"/>
    <w:rsid w:val="00C058D0"/>
    <w:rsid w:val="00C47656"/>
    <w:rsid w:val="00C64268"/>
    <w:rsid w:val="00C7631B"/>
    <w:rsid w:val="00C835D5"/>
    <w:rsid w:val="00CA414F"/>
    <w:rsid w:val="00CB2A58"/>
    <w:rsid w:val="00CF31AC"/>
    <w:rsid w:val="00D143E4"/>
    <w:rsid w:val="00DA3DC9"/>
    <w:rsid w:val="00DA7B85"/>
    <w:rsid w:val="00DC3EDF"/>
    <w:rsid w:val="00DD2408"/>
    <w:rsid w:val="00DE2F24"/>
    <w:rsid w:val="00E31BF2"/>
    <w:rsid w:val="00E40955"/>
    <w:rsid w:val="00E5360A"/>
    <w:rsid w:val="00E71598"/>
    <w:rsid w:val="00ED6895"/>
    <w:rsid w:val="00ED7DE3"/>
    <w:rsid w:val="00F00267"/>
    <w:rsid w:val="00F07433"/>
    <w:rsid w:val="00F66D61"/>
    <w:rsid w:val="00FA3C61"/>
    <w:rsid w:val="00FB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  <w:style w:type="character" w:styleId="BesuchterLink">
    <w:name w:val="FollowedHyperlink"/>
    <w:basedOn w:val="Absatz-Standardschriftart"/>
    <w:rsid w:val="00A721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2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live/cw2O_LuHsV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/event/50879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258</cp:revision>
  <cp:lastPrinted>2017-10-12T07:58:00Z</cp:lastPrinted>
  <dcterms:created xsi:type="dcterms:W3CDTF">2017-09-06T09:55:00Z</dcterms:created>
  <dcterms:modified xsi:type="dcterms:W3CDTF">2024-11-08T08:11:00Z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