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4EA" w:rsidRDefault="009054EA"/>
    <w:p w:rsidR="009054EA" w:rsidRPr="00200444" w:rsidRDefault="00200444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stampa, </w:t>
      </w:r>
      <w:r w:rsidR="00702E77">
        <w:rPr>
          <w:color w:val="000000"/>
          <w:lang w:val="it-IT"/>
        </w:rPr>
        <w:t>1</w:t>
      </w:r>
      <w:r w:rsidR="00D87218">
        <w:rPr>
          <w:color w:val="000000"/>
          <w:lang w:val="it-IT"/>
        </w:rPr>
        <w:t>9</w:t>
      </w:r>
      <w:r w:rsidR="00C8071D">
        <w:rPr>
          <w:color w:val="000000"/>
          <w:lang w:val="it-IT"/>
        </w:rPr>
        <w:t xml:space="preserve"> febbraio</w:t>
      </w:r>
      <w:r>
        <w:rPr>
          <w:lang w:val="it-IT"/>
        </w:rPr>
        <w:t xml:space="preserve"> 202</w:t>
      </w:r>
      <w:r w:rsidR="00C8071D">
        <w:rPr>
          <w:lang w:val="it-IT"/>
        </w:rPr>
        <w:t>6</w:t>
      </w:r>
    </w:p>
    <w:p w:rsidR="009054EA" w:rsidRDefault="009054EA">
      <w:pPr>
        <w:spacing w:before="113"/>
        <w:rPr>
          <w:bCs/>
          <w:lang w:val="it-IT"/>
        </w:rPr>
      </w:pPr>
    </w:p>
    <w:p w:rsidR="00D87218" w:rsidRPr="00D87218" w:rsidRDefault="00D87218" w:rsidP="00D87218">
      <w:pPr>
        <w:outlineLvl w:val="0"/>
        <w:rPr>
          <w:b/>
          <w:color w:val="008000"/>
          <w:sz w:val="32"/>
          <w:szCs w:val="32"/>
          <w:lang w:val="it-IT" w:eastAsia="en-US"/>
        </w:rPr>
      </w:pPr>
      <w:r w:rsidRPr="00D87218">
        <w:rPr>
          <w:b/>
          <w:color w:val="008000"/>
          <w:sz w:val="32"/>
          <w:szCs w:val="32"/>
          <w:lang w:val="it-IT" w:eastAsia="en-US"/>
        </w:rPr>
        <w:t>Ursus Brenta – Orsi bruni nelle montagne della Brenta</w:t>
      </w:r>
    </w:p>
    <w:p w:rsidR="00D87218" w:rsidRPr="00D87218" w:rsidRDefault="00D87218" w:rsidP="00D87218">
      <w:pPr>
        <w:rPr>
          <w:b/>
          <w:lang w:val="it-IT"/>
        </w:rPr>
      </w:pPr>
      <w:r w:rsidRPr="00D87218">
        <w:rPr>
          <w:b/>
          <w:lang w:val="it-IT"/>
        </w:rPr>
        <w:t xml:space="preserve">Il 24 febbraio, il fotografo naturalista Horst </w:t>
      </w:r>
      <w:proofErr w:type="spellStart"/>
      <w:r w:rsidRPr="00D87218">
        <w:rPr>
          <w:b/>
          <w:lang w:val="it-IT"/>
        </w:rPr>
        <w:t>Eberhöfer</w:t>
      </w:r>
      <w:proofErr w:type="spellEnd"/>
      <w:r w:rsidRPr="00D87218">
        <w:rPr>
          <w:b/>
          <w:lang w:val="it-IT"/>
        </w:rPr>
        <w:t xml:space="preserve"> racconterà al Museo di Scienze Naturali dell'Alto Adige la vita degli orsi bruni nel Parco Naturale Adamello-Brenta, mostrerà foto di orsi in libertà e presenterà il suo libro illustrato sull'Ursus Brenta. In lingua tedesca.</w:t>
      </w:r>
    </w:p>
    <w:p w:rsidR="00D87218" w:rsidRPr="00D87218" w:rsidRDefault="00D87218" w:rsidP="00D87218">
      <w:pPr>
        <w:rPr>
          <w:lang w:val="it-IT"/>
        </w:rPr>
      </w:pPr>
      <w:r w:rsidRPr="00D87218">
        <w:rPr>
          <w:lang w:val="it-IT"/>
        </w:rPr>
        <w:t xml:space="preserve">Essendo un cacciatore, Horst </w:t>
      </w:r>
      <w:proofErr w:type="spellStart"/>
      <w:r w:rsidRPr="00D87218">
        <w:rPr>
          <w:lang w:val="it-IT"/>
        </w:rPr>
        <w:t>Eberhöfer</w:t>
      </w:r>
      <w:proofErr w:type="spellEnd"/>
      <w:r w:rsidRPr="00D87218">
        <w:rPr>
          <w:lang w:val="it-IT"/>
        </w:rPr>
        <w:t xml:space="preserve"> era abituato ad avvicinarsi agli animali selvatici. Con gli orsi, però, ha dovuto trovare un altro modo: “Sono molto intelligenti, sentono l'odore degli esseri umani a chilometri di distanza, a volte anche controvento, e di solito scappano”, spiega il fotografo e autore. Ha grande rispetto per gli orsi e non sfida mai la situazione, assicura. Ad un certo punto, però, è diventato parte integrante del Brenta e ora documenta ciò che lo affascina di questi paesaggi, tra cui gli orsi: “Senza di loro mi mancherebbe l'esperienza profonda della natura”. Per fotografare i diversi orsi, come l'immagine di un'orsa con tre cuccioli che imparano ad arrampicarsi sulle rocce, occorrono molto tempo, pazienza ed esperienza. </w:t>
      </w:r>
    </w:p>
    <w:p w:rsidR="00D87218" w:rsidRPr="00D87218" w:rsidRDefault="00D87218" w:rsidP="00D87218">
      <w:pPr>
        <w:rPr>
          <w:lang w:val="it-IT"/>
        </w:rPr>
      </w:pPr>
      <w:r w:rsidRPr="00D87218">
        <w:rPr>
          <w:lang w:val="it-IT"/>
        </w:rPr>
        <w:t xml:space="preserve">Nell'ambito dell'evento in lingua tedesca “Ursus Brenta – </w:t>
      </w:r>
      <w:proofErr w:type="spellStart"/>
      <w:r w:rsidRPr="00D87218">
        <w:rPr>
          <w:lang w:val="it-IT"/>
        </w:rPr>
        <w:t>Braunbären</w:t>
      </w:r>
      <w:proofErr w:type="spellEnd"/>
      <w:r w:rsidRPr="00D87218">
        <w:rPr>
          <w:lang w:val="it-IT"/>
        </w:rPr>
        <w:t xml:space="preserve"> </w:t>
      </w:r>
      <w:proofErr w:type="spellStart"/>
      <w:r w:rsidRPr="00D87218">
        <w:rPr>
          <w:lang w:val="it-IT"/>
        </w:rPr>
        <w:t>im</w:t>
      </w:r>
      <w:proofErr w:type="spellEnd"/>
      <w:r w:rsidRPr="00D87218">
        <w:rPr>
          <w:lang w:val="it-IT"/>
        </w:rPr>
        <w:t xml:space="preserve"> Brenta-</w:t>
      </w:r>
      <w:proofErr w:type="spellStart"/>
      <w:r w:rsidRPr="00D87218">
        <w:rPr>
          <w:lang w:val="it-IT"/>
        </w:rPr>
        <w:t>Gebirge</w:t>
      </w:r>
      <w:proofErr w:type="spellEnd"/>
      <w:r w:rsidRPr="00D87218">
        <w:rPr>
          <w:lang w:val="it-IT"/>
        </w:rPr>
        <w:t xml:space="preserve">”, che si terrà martedì, 24 febbraio, alle ore 18 presso il Museo di Scienze Naturali dell’Alto Adige, </w:t>
      </w:r>
      <w:proofErr w:type="spellStart"/>
      <w:r w:rsidRPr="00D87218">
        <w:rPr>
          <w:lang w:val="it-IT"/>
        </w:rPr>
        <w:t>Eberhöfer</w:t>
      </w:r>
      <w:proofErr w:type="spellEnd"/>
      <w:r w:rsidRPr="00D87218">
        <w:rPr>
          <w:lang w:val="it-IT"/>
        </w:rPr>
        <w:t xml:space="preserve"> affronterà anche il tema del comportamento da tenere nelle zone frequentate dagli orsi, nonché la strumentalizzazione e l'alimentazione mirata della paura degli orsi. Al termine della proiezione fotografica presenterà il suo libro illustrato “Ursus Brenta – Die </w:t>
      </w:r>
      <w:proofErr w:type="spellStart"/>
      <w:r w:rsidRPr="00D87218">
        <w:rPr>
          <w:lang w:val="it-IT"/>
        </w:rPr>
        <w:t>Rückkehr</w:t>
      </w:r>
      <w:proofErr w:type="spellEnd"/>
      <w:r w:rsidRPr="00D87218">
        <w:rPr>
          <w:lang w:val="it-IT"/>
        </w:rPr>
        <w:t xml:space="preserve"> </w:t>
      </w:r>
      <w:proofErr w:type="spellStart"/>
      <w:r w:rsidRPr="00D87218">
        <w:rPr>
          <w:lang w:val="it-IT"/>
        </w:rPr>
        <w:t>der</w:t>
      </w:r>
      <w:proofErr w:type="spellEnd"/>
      <w:r w:rsidRPr="00D87218">
        <w:rPr>
          <w:lang w:val="it-IT"/>
        </w:rPr>
        <w:t xml:space="preserve"> </w:t>
      </w:r>
      <w:proofErr w:type="spellStart"/>
      <w:r w:rsidRPr="00D87218">
        <w:rPr>
          <w:lang w:val="it-IT"/>
        </w:rPr>
        <w:t>Bären</w:t>
      </w:r>
      <w:proofErr w:type="spellEnd"/>
      <w:r w:rsidRPr="00D87218">
        <w:rPr>
          <w:lang w:val="it-IT"/>
        </w:rPr>
        <w:t xml:space="preserve"> in die </w:t>
      </w:r>
      <w:proofErr w:type="spellStart"/>
      <w:r w:rsidRPr="00D87218">
        <w:rPr>
          <w:lang w:val="it-IT"/>
        </w:rPr>
        <w:t>Alpen</w:t>
      </w:r>
      <w:proofErr w:type="spellEnd"/>
      <w:r w:rsidRPr="00D87218">
        <w:rPr>
          <w:lang w:val="it-IT"/>
        </w:rPr>
        <w:t xml:space="preserve">” (National Geographic – </w:t>
      </w:r>
      <w:proofErr w:type="spellStart"/>
      <w:r w:rsidRPr="00D87218">
        <w:rPr>
          <w:lang w:val="it-IT"/>
        </w:rPr>
        <w:t>Bruckmann</w:t>
      </w:r>
      <w:proofErr w:type="spellEnd"/>
      <w:r w:rsidRPr="00D87218">
        <w:rPr>
          <w:lang w:val="it-IT"/>
        </w:rPr>
        <w:t xml:space="preserve"> </w:t>
      </w:r>
      <w:proofErr w:type="spellStart"/>
      <w:r w:rsidRPr="00D87218">
        <w:rPr>
          <w:lang w:val="it-IT"/>
        </w:rPr>
        <w:t>Verlag</w:t>
      </w:r>
      <w:proofErr w:type="spellEnd"/>
      <w:r w:rsidRPr="00D87218">
        <w:rPr>
          <w:lang w:val="it-IT"/>
        </w:rPr>
        <w:t xml:space="preserve">, Monaco di Baviera 2025). </w:t>
      </w:r>
    </w:p>
    <w:p w:rsidR="00D87218" w:rsidRPr="00D87218" w:rsidRDefault="00D87218" w:rsidP="00D87218">
      <w:pPr>
        <w:rPr>
          <w:lang w:val="it-IT"/>
        </w:rPr>
      </w:pPr>
      <w:r w:rsidRPr="00D87218">
        <w:rPr>
          <w:lang w:val="it-IT"/>
        </w:rPr>
        <w:t xml:space="preserve">L'evento si svolgerà in lingua tedesca. Consigliata la prenotazione sul sito web del Museo di Scienze Naturali al link </w:t>
      </w:r>
      <w:hyperlink r:id="rId6" w:history="1">
        <w:r w:rsidRPr="00D87218">
          <w:rPr>
            <w:color w:val="0000FF"/>
            <w:u w:val="single"/>
            <w:lang w:val="it-IT"/>
          </w:rPr>
          <w:t>https://app.no-q.info/naturmuseum-sudtirol/events/course/559150</w:t>
        </w:r>
      </w:hyperlink>
      <w:r w:rsidRPr="00D87218">
        <w:rPr>
          <w:lang w:val="it-IT"/>
        </w:rPr>
        <w:t>. L'ingresso è gratuito.</w:t>
      </w:r>
    </w:p>
    <w:p w:rsidR="003872EF" w:rsidRPr="000A00D3" w:rsidRDefault="003872EF" w:rsidP="00D87218">
      <w:pPr>
        <w:rPr>
          <w:lang w:val="it-IT"/>
        </w:rPr>
      </w:pPr>
      <w:bookmarkStart w:id="0" w:name="_GoBack"/>
      <w:bookmarkEnd w:id="0"/>
    </w:p>
    <w:sectPr w:rsidR="003872EF" w:rsidRPr="000A00D3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583" w:rsidRDefault="00200444">
      <w:pPr>
        <w:spacing w:before="0" w:line="240" w:lineRule="auto"/>
      </w:pPr>
      <w:r>
        <w:separator/>
      </w:r>
    </w:p>
  </w:endnote>
  <w:endnote w:type="continuationSeparator" w:id="0">
    <w:p w:rsidR="000E5583" w:rsidRDefault="0020044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583" w:rsidRDefault="00200444">
      <w:pPr>
        <w:spacing w:before="0" w:line="240" w:lineRule="auto"/>
      </w:pPr>
      <w:r>
        <w:separator/>
      </w:r>
    </w:p>
  </w:footnote>
  <w:footnote w:type="continuationSeparator" w:id="0">
    <w:p w:rsidR="000E5583" w:rsidRDefault="0020044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4EA" w:rsidRDefault="0020044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54EA"/>
    <w:rsid w:val="00001604"/>
    <w:rsid w:val="000A00D3"/>
    <w:rsid w:val="000B4767"/>
    <w:rsid w:val="000E5583"/>
    <w:rsid w:val="00101460"/>
    <w:rsid w:val="00200444"/>
    <w:rsid w:val="00274992"/>
    <w:rsid w:val="00283BD2"/>
    <w:rsid w:val="003402AB"/>
    <w:rsid w:val="003872EF"/>
    <w:rsid w:val="00407C22"/>
    <w:rsid w:val="00541761"/>
    <w:rsid w:val="005E78F7"/>
    <w:rsid w:val="006D5976"/>
    <w:rsid w:val="00702E77"/>
    <w:rsid w:val="00727383"/>
    <w:rsid w:val="00875F7D"/>
    <w:rsid w:val="009054EA"/>
    <w:rsid w:val="009E0FD0"/>
    <w:rsid w:val="009E580D"/>
    <w:rsid w:val="009F526B"/>
    <w:rsid w:val="00B13C9F"/>
    <w:rsid w:val="00B84AAD"/>
    <w:rsid w:val="00B90050"/>
    <w:rsid w:val="00C553B9"/>
    <w:rsid w:val="00C55B3E"/>
    <w:rsid w:val="00C8071D"/>
    <w:rsid w:val="00D87218"/>
    <w:rsid w:val="00DB45EC"/>
    <w:rsid w:val="00DE5711"/>
    <w:rsid w:val="00EF02DA"/>
    <w:rsid w:val="00FE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D1069"/>
  <w15:docId w15:val="{E3C96F10-D4F8-4243-B361-B728AA80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uiPriority w:val="99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200444"/>
    <w:rPr>
      <w:color w:val="0000FF"/>
      <w:u w:val="single"/>
    </w:rPr>
  </w:style>
  <w:style w:type="character" w:styleId="BesuchterLink">
    <w:name w:val="FollowedHyperlink"/>
    <w:basedOn w:val="Absatz-Standardschriftart"/>
    <w:rsid w:val="00200444"/>
    <w:rPr>
      <w:color w:val="954F72" w:themeColor="followedHyperlink"/>
      <w:u w:val="single"/>
    </w:rPr>
  </w:style>
  <w:style w:type="character" w:customStyle="1" w:styleId="carpredefinitoparagrafo0">
    <w:name w:val="carpredefinitoparagrafo"/>
    <w:basedOn w:val="Absatz-Standardschriftart"/>
    <w:rsid w:val="00727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events/course/55915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84</cp:revision>
  <dcterms:created xsi:type="dcterms:W3CDTF">2021-06-11T09:29:00Z</dcterms:created>
  <dcterms:modified xsi:type="dcterms:W3CDTF">2026-02-19T09:50:00Z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