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262886">
        <w:rPr>
          <w:rFonts w:ascii="Arial" w:hAnsi="Arial" w:cs="Arial"/>
          <w:sz w:val="20"/>
          <w:szCs w:val="20"/>
          <w:lang w:val="de-DE"/>
        </w:rPr>
        <w:t>20</w:t>
      </w:r>
      <w:r w:rsidR="000C54EE">
        <w:rPr>
          <w:rFonts w:ascii="Arial" w:hAnsi="Arial" w:cs="Arial"/>
          <w:sz w:val="20"/>
          <w:szCs w:val="20"/>
          <w:lang w:val="de-DE"/>
        </w:rPr>
        <w:t xml:space="preserve">. </w:t>
      </w:r>
      <w:r w:rsidR="00806DFD">
        <w:rPr>
          <w:rFonts w:ascii="Arial" w:hAnsi="Arial" w:cs="Arial"/>
          <w:sz w:val="20"/>
          <w:szCs w:val="20"/>
          <w:lang w:val="de-DE"/>
        </w:rPr>
        <w:t>März</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815DC3" w:rsidRPr="00B15523" w:rsidRDefault="00815DC3" w:rsidP="00815DC3">
      <w:pPr>
        <w:suppressAutoHyphens/>
        <w:spacing w:before="120" w:line="276" w:lineRule="auto"/>
        <w:rPr>
          <w:rFonts w:ascii="Arial" w:hAnsi="Arial" w:cs="Arial"/>
          <w:b/>
          <w:color w:val="008000"/>
          <w:lang w:val="de-DE" w:eastAsia="en-US"/>
        </w:rPr>
      </w:pPr>
      <w:r w:rsidRPr="00016B33">
        <w:rPr>
          <w:rFonts w:ascii="Arial" w:hAnsi="Arial" w:cs="Arial"/>
          <w:b/>
          <w:color w:val="008000"/>
          <w:sz w:val="32"/>
          <w:szCs w:val="32"/>
          <w:lang w:val="de-DE" w:eastAsia="en-US"/>
        </w:rPr>
        <w:t xml:space="preserve">Queere </w:t>
      </w:r>
      <w:r>
        <w:rPr>
          <w:rFonts w:ascii="Arial" w:hAnsi="Arial" w:cs="Arial"/>
          <w:b/>
          <w:color w:val="008000"/>
          <w:sz w:val="32"/>
          <w:szCs w:val="32"/>
          <w:lang w:val="de-DE" w:eastAsia="en-US"/>
        </w:rPr>
        <w:t>Tiere</w:t>
      </w:r>
      <w:r>
        <w:rPr>
          <w:rFonts w:ascii="Arial" w:hAnsi="Arial" w:cs="Arial"/>
          <w:b/>
          <w:color w:val="008000"/>
          <w:sz w:val="32"/>
          <w:szCs w:val="32"/>
          <w:lang w:val="de-DE" w:eastAsia="en-US"/>
        </w:rPr>
        <w:t xml:space="preserve"> - </w:t>
      </w:r>
      <w:r w:rsidRPr="00B15523">
        <w:rPr>
          <w:rFonts w:ascii="Arial" w:hAnsi="Arial" w:cs="Arial"/>
          <w:b/>
          <w:color w:val="008000"/>
          <w:sz w:val="32"/>
          <w:szCs w:val="32"/>
          <w:lang w:val="de-DE" w:eastAsia="en-US"/>
        </w:rPr>
        <w:t xml:space="preserve">Musiktheater und Drag-Performance im </w:t>
      </w:r>
      <w:proofErr w:type="spellStart"/>
      <w:r w:rsidRPr="00B15523">
        <w:rPr>
          <w:rFonts w:ascii="Arial" w:hAnsi="Arial" w:cs="Arial"/>
          <w:b/>
          <w:color w:val="008000"/>
          <w:sz w:val="32"/>
          <w:szCs w:val="32"/>
          <w:lang w:val="de-DE" w:eastAsia="en-US"/>
        </w:rPr>
        <w:t>Carambolage</w:t>
      </w:r>
      <w:proofErr w:type="spellEnd"/>
    </w:p>
    <w:p w:rsidR="00815DC3" w:rsidRDefault="00815DC3" w:rsidP="00815DC3">
      <w:pPr>
        <w:suppressAutoHyphens/>
        <w:spacing w:before="120" w:line="276" w:lineRule="auto"/>
        <w:rPr>
          <w:rFonts w:ascii="Arial" w:hAnsi="Arial" w:cs="Arial"/>
          <w:b/>
          <w:sz w:val="20"/>
          <w:szCs w:val="20"/>
          <w:lang w:val="de-DE"/>
        </w:rPr>
      </w:pPr>
      <w:r w:rsidRPr="00B15523">
        <w:rPr>
          <w:rFonts w:ascii="Arial" w:hAnsi="Arial" w:cs="Arial"/>
          <w:b/>
          <w:sz w:val="20"/>
          <w:szCs w:val="20"/>
          <w:lang w:val="de-DE"/>
        </w:rPr>
        <w:t xml:space="preserve">Ein Abend zwischen Drag-Show und musikalischem Erzähltheater über die Vielfalt von Sexualität, Beziehungen und Lebensweisen im Tierreich: Am 27. und 28. März lädt das Naturmuseum Südtirol zur Veranstaltung „Queere Tiere“ ins Kleinkunsttheater </w:t>
      </w:r>
      <w:proofErr w:type="spellStart"/>
      <w:r w:rsidRPr="00B15523">
        <w:rPr>
          <w:rFonts w:ascii="Arial" w:hAnsi="Arial" w:cs="Arial"/>
          <w:b/>
          <w:sz w:val="20"/>
          <w:szCs w:val="20"/>
          <w:lang w:val="de-DE"/>
        </w:rPr>
        <w:t>Carambolage</w:t>
      </w:r>
      <w:proofErr w:type="spellEnd"/>
      <w:r w:rsidRPr="00B15523">
        <w:rPr>
          <w:rFonts w:ascii="Arial" w:hAnsi="Arial" w:cs="Arial"/>
          <w:b/>
          <w:sz w:val="20"/>
          <w:szCs w:val="20"/>
          <w:lang w:val="de-DE"/>
        </w:rPr>
        <w:t xml:space="preserve"> in Bozen. </w:t>
      </w:r>
    </w:p>
    <w:p w:rsidR="00815DC3" w:rsidRPr="0095231A" w:rsidRDefault="00815DC3" w:rsidP="00815DC3">
      <w:pPr>
        <w:suppressAutoHyphens/>
        <w:spacing w:before="120" w:line="276" w:lineRule="auto"/>
        <w:rPr>
          <w:rFonts w:ascii="Arial" w:hAnsi="Arial" w:cs="Arial"/>
          <w:sz w:val="20"/>
          <w:szCs w:val="20"/>
          <w:lang w:val="de-DE"/>
        </w:rPr>
      </w:pPr>
      <w:r w:rsidRPr="0095231A">
        <w:rPr>
          <w:rFonts w:ascii="Arial" w:hAnsi="Arial" w:cs="Arial"/>
          <w:sz w:val="20"/>
          <w:szCs w:val="20"/>
          <w:lang w:val="de-DE"/>
        </w:rPr>
        <w:t>Daniel Hellmann und Coco Schwarz stehen als „</w:t>
      </w:r>
      <w:proofErr w:type="spellStart"/>
      <w:r w:rsidRPr="0095231A">
        <w:rPr>
          <w:rFonts w:ascii="Arial" w:hAnsi="Arial" w:cs="Arial"/>
          <w:sz w:val="20"/>
          <w:szCs w:val="20"/>
          <w:lang w:val="de-DE"/>
        </w:rPr>
        <w:t>Soya</w:t>
      </w:r>
      <w:proofErr w:type="spellEnd"/>
      <w:r w:rsidRPr="0095231A">
        <w:rPr>
          <w:rFonts w:ascii="Arial" w:hAnsi="Arial" w:cs="Arial"/>
          <w:sz w:val="20"/>
          <w:szCs w:val="20"/>
          <w:lang w:val="de-DE"/>
        </w:rPr>
        <w:t xml:space="preserve"> </w:t>
      </w:r>
      <w:proofErr w:type="spellStart"/>
      <w:r w:rsidRPr="0095231A">
        <w:rPr>
          <w:rFonts w:ascii="Arial" w:hAnsi="Arial" w:cs="Arial"/>
          <w:sz w:val="20"/>
          <w:szCs w:val="20"/>
          <w:lang w:val="de-DE"/>
        </w:rPr>
        <w:t>the</w:t>
      </w:r>
      <w:proofErr w:type="spellEnd"/>
      <w:r w:rsidRPr="0095231A">
        <w:rPr>
          <w:rFonts w:ascii="Arial" w:hAnsi="Arial" w:cs="Arial"/>
          <w:sz w:val="20"/>
          <w:szCs w:val="20"/>
          <w:lang w:val="de-DE"/>
        </w:rPr>
        <w:t xml:space="preserve"> </w:t>
      </w:r>
      <w:proofErr w:type="spellStart"/>
      <w:r w:rsidRPr="0095231A">
        <w:rPr>
          <w:rFonts w:ascii="Arial" w:hAnsi="Arial" w:cs="Arial"/>
          <w:sz w:val="20"/>
          <w:szCs w:val="20"/>
          <w:lang w:val="de-DE"/>
        </w:rPr>
        <w:t>Cow</w:t>
      </w:r>
      <w:proofErr w:type="spellEnd"/>
      <w:r w:rsidRPr="0095231A">
        <w:rPr>
          <w:rFonts w:ascii="Arial" w:hAnsi="Arial" w:cs="Arial"/>
          <w:sz w:val="20"/>
          <w:szCs w:val="20"/>
          <w:lang w:val="de-DE"/>
        </w:rPr>
        <w:t>“ und „Piano Prince“ auf der Bühne und verweben Musik, Performance und Erzählung zu einem ebenso unterhaltsamen wie vielschichtigen Abend. Ausgehend von ihrer Perspektive als queere „Menschentiere“ richten sie den Blick auf die überraschende Vielfalt im Tierreich. Wissenschaftliche Beobachtungen treffen auf Motive aus Mythologie und Popkultur, während das Thema Transformation den Abend musikalisch und inhaltlich durchzieht – als biologisches Prinzip ebenso wie als persönliche und gesellschaftliche Erfahrung.</w:t>
      </w:r>
    </w:p>
    <w:p w:rsidR="00815DC3" w:rsidRPr="0095231A" w:rsidRDefault="00815DC3" w:rsidP="00815DC3">
      <w:pPr>
        <w:suppressAutoHyphens/>
        <w:spacing w:before="120" w:line="276" w:lineRule="auto"/>
        <w:rPr>
          <w:rFonts w:ascii="Arial" w:hAnsi="Arial" w:cs="Arial"/>
          <w:sz w:val="20"/>
          <w:szCs w:val="20"/>
          <w:lang w:val="de-DE"/>
        </w:rPr>
      </w:pPr>
      <w:r w:rsidRPr="0095231A">
        <w:rPr>
          <w:rFonts w:ascii="Arial" w:hAnsi="Arial" w:cs="Arial"/>
          <w:sz w:val="20"/>
          <w:szCs w:val="20"/>
          <w:lang w:val="de-DE"/>
        </w:rPr>
        <w:t>Auf der Bühne begegnen sich hybride Mensch-Tier-Figuren, schwule Schafe, lesbische Albatrosse, zweigeschlechtliche Schnecken und Clownfische, die ihr Geschlecht wechseln können. Die Performance zeigt eindrucksvoll, wie selbstverständlich vielfältig Lebens- und Beziehungsformen in der Natur sind.</w:t>
      </w:r>
    </w:p>
    <w:p w:rsidR="00815DC3" w:rsidRPr="0095231A" w:rsidRDefault="00815DC3" w:rsidP="00815DC3">
      <w:pPr>
        <w:suppressAutoHyphens/>
        <w:spacing w:before="120" w:line="276" w:lineRule="auto"/>
        <w:rPr>
          <w:rFonts w:ascii="Arial" w:hAnsi="Arial" w:cs="Arial"/>
          <w:sz w:val="20"/>
          <w:szCs w:val="20"/>
          <w:lang w:val="de-DE"/>
        </w:rPr>
      </w:pPr>
      <w:r w:rsidRPr="0095231A">
        <w:rPr>
          <w:rFonts w:ascii="Arial" w:hAnsi="Arial" w:cs="Arial"/>
          <w:sz w:val="20"/>
          <w:szCs w:val="20"/>
          <w:lang w:val="de-DE"/>
        </w:rPr>
        <w:t>„Mit Formaten wie ‚Queere Tiere‘ möchten wir zeigen, dass Biodiversität immer auch eine Geschichte von Vielfalt in Verhalten, Beziehungen und Lebensformen ist“, sagt Museumsdirektor David Gruber. „Die Natur kennt weit mehr Möglichkeiten, als wir oft annehmen – und genau diese Perspektive kann helfen, auch gesellschaftliche Diversität offener zu denken.“</w:t>
      </w:r>
    </w:p>
    <w:p w:rsidR="00815DC3" w:rsidRPr="0095231A" w:rsidRDefault="00815DC3" w:rsidP="00815DC3">
      <w:pPr>
        <w:suppressAutoHyphens/>
        <w:spacing w:before="120" w:line="276" w:lineRule="auto"/>
        <w:rPr>
          <w:rFonts w:ascii="Arial" w:hAnsi="Arial" w:cs="Arial"/>
          <w:sz w:val="20"/>
          <w:szCs w:val="20"/>
          <w:lang w:val="de-DE"/>
        </w:rPr>
      </w:pPr>
      <w:r w:rsidRPr="0095231A">
        <w:rPr>
          <w:rFonts w:ascii="Arial" w:hAnsi="Arial" w:cs="Arial"/>
          <w:sz w:val="20"/>
          <w:szCs w:val="20"/>
          <w:lang w:val="de-DE"/>
        </w:rPr>
        <w:t xml:space="preserve">Die Veranstaltung findet im Rahmen der Fotoausstellung „Queer Nature </w:t>
      </w:r>
      <w:proofErr w:type="spellStart"/>
      <w:r w:rsidRPr="0095231A">
        <w:rPr>
          <w:rFonts w:ascii="Arial" w:hAnsi="Arial" w:cs="Arial"/>
          <w:sz w:val="20"/>
          <w:szCs w:val="20"/>
          <w:lang w:val="de-DE"/>
        </w:rPr>
        <w:t>Photography</w:t>
      </w:r>
      <w:proofErr w:type="spellEnd"/>
      <w:r w:rsidRPr="0095231A">
        <w:rPr>
          <w:rFonts w:ascii="Arial" w:hAnsi="Arial" w:cs="Arial"/>
          <w:sz w:val="20"/>
          <w:szCs w:val="20"/>
          <w:lang w:val="de-DE"/>
        </w:rPr>
        <w:t xml:space="preserve"> Awards“ statt, die von 25. März bis </w:t>
      </w:r>
      <w:r>
        <w:rPr>
          <w:rFonts w:ascii="Arial" w:hAnsi="Arial" w:cs="Arial"/>
          <w:sz w:val="20"/>
          <w:szCs w:val="20"/>
          <w:lang w:val="de-DE"/>
        </w:rPr>
        <w:t>28</w:t>
      </w:r>
      <w:r w:rsidRPr="0095231A">
        <w:rPr>
          <w:rFonts w:ascii="Arial" w:hAnsi="Arial" w:cs="Arial"/>
          <w:sz w:val="20"/>
          <w:szCs w:val="20"/>
          <w:lang w:val="de-DE"/>
        </w:rPr>
        <w:t>. Juni im Naturmuseum Südtirol zu sehen ist (anschließend im Planetarium Südtirol). Die Ausstellung präsentiert preisgekrönte Naturfotografien und verknüpft biologische Vielfalt mit Fragen von Identität und gesellschaftlicher Diversität.</w:t>
      </w:r>
    </w:p>
    <w:p w:rsidR="00815DC3" w:rsidRDefault="00815DC3" w:rsidP="00815DC3">
      <w:pPr>
        <w:suppressAutoHyphens/>
        <w:spacing w:before="120" w:line="276" w:lineRule="auto"/>
        <w:rPr>
          <w:rFonts w:ascii="Arial" w:hAnsi="Arial" w:cs="Arial"/>
          <w:sz w:val="20"/>
          <w:szCs w:val="20"/>
          <w:lang w:val="de-DE"/>
        </w:rPr>
      </w:pPr>
      <w:r w:rsidRPr="0095231A">
        <w:rPr>
          <w:rFonts w:ascii="Arial" w:hAnsi="Arial" w:cs="Arial"/>
          <w:sz w:val="20"/>
          <w:szCs w:val="20"/>
          <w:lang w:val="de-DE"/>
        </w:rPr>
        <w:t xml:space="preserve">Die Aufführungen finden am Freitag, 27. März, und Samstag, 28. März, jeweils um 20 Uhr statt und dauern etwa 75 Minuten. Veranstaltungsort ist das Kleinkunsttheater </w:t>
      </w:r>
      <w:proofErr w:type="spellStart"/>
      <w:r w:rsidRPr="0095231A">
        <w:rPr>
          <w:rFonts w:ascii="Arial" w:hAnsi="Arial" w:cs="Arial"/>
          <w:sz w:val="20"/>
          <w:szCs w:val="20"/>
          <w:lang w:val="de-DE"/>
        </w:rPr>
        <w:t>Carambolage</w:t>
      </w:r>
      <w:proofErr w:type="spellEnd"/>
      <w:r w:rsidRPr="0095231A">
        <w:rPr>
          <w:rFonts w:ascii="Arial" w:hAnsi="Arial" w:cs="Arial"/>
          <w:sz w:val="20"/>
          <w:szCs w:val="20"/>
          <w:lang w:val="de-DE"/>
        </w:rPr>
        <w:t>, Silbergasse 19, Bozen. Der Eintritt beträgt 20 Euro. Eine Anmeldung wird empfohlen unter:</w:t>
      </w:r>
      <w:r>
        <w:rPr>
          <w:rFonts w:ascii="Arial" w:hAnsi="Arial" w:cs="Arial"/>
          <w:sz w:val="20"/>
          <w:szCs w:val="20"/>
          <w:lang w:val="de-DE"/>
        </w:rPr>
        <w:t xml:space="preserve"> </w:t>
      </w:r>
      <w:hyperlink r:id="rId8" w:history="1">
        <w:r w:rsidRPr="007C5564">
          <w:rPr>
            <w:rStyle w:val="Hyperlink"/>
            <w:rFonts w:ascii="Arial" w:hAnsi="Arial" w:cs="Arial"/>
            <w:sz w:val="20"/>
            <w:szCs w:val="20"/>
            <w:lang w:val="de-DE"/>
          </w:rPr>
          <w:t>https://www.carambolage.org/spielplan/cabaret/daniel-hellmann-coco-schwarz-ch-queere-tiere-eine-veranstaltung-des-naturmuseum-suedtirol-in-deutscher-sprache-458/</w:t>
        </w:r>
      </w:hyperlink>
      <w:r>
        <w:rPr>
          <w:rFonts w:ascii="Arial" w:hAnsi="Arial" w:cs="Arial"/>
          <w:sz w:val="20"/>
          <w:szCs w:val="20"/>
          <w:lang w:val="de-DE"/>
        </w:rPr>
        <w:t>.</w:t>
      </w:r>
    </w:p>
    <w:p w:rsidR="00372D0D" w:rsidRDefault="00372D0D" w:rsidP="00372D0D">
      <w:pPr>
        <w:suppressAutoHyphens/>
        <w:spacing w:before="120" w:line="276" w:lineRule="auto"/>
        <w:rPr>
          <w:rFonts w:ascii="Arial" w:hAnsi="Arial" w:cs="Arial"/>
          <w:sz w:val="20"/>
          <w:szCs w:val="20"/>
          <w:lang w:val="de-DE"/>
        </w:rPr>
      </w:pPr>
      <w:bookmarkStart w:id="0" w:name="_GoBack"/>
      <w:bookmarkEnd w:id="0"/>
    </w:p>
    <w:sectPr w:rsidR="00372D0D">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A083E"/>
    <w:rsid w:val="001C5D06"/>
    <w:rsid w:val="001E07A5"/>
    <w:rsid w:val="001F643B"/>
    <w:rsid w:val="00222C72"/>
    <w:rsid w:val="00225E3F"/>
    <w:rsid w:val="00262886"/>
    <w:rsid w:val="00262ECC"/>
    <w:rsid w:val="00265F7F"/>
    <w:rsid w:val="00284A72"/>
    <w:rsid w:val="002C3BF4"/>
    <w:rsid w:val="002D1005"/>
    <w:rsid w:val="002F1DE9"/>
    <w:rsid w:val="00324177"/>
    <w:rsid w:val="00341122"/>
    <w:rsid w:val="003607DF"/>
    <w:rsid w:val="0036308C"/>
    <w:rsid w:val="00372D0D"/>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D5450"/>
    <w:rsid w:val="005E641F"/>
    <w:rsid w:val="005F4AB0"/>
    <w:rsid w:val="00605221"/>
    <w:rsid w:val="006057F3"/>
    <w:rsid w:val="0063558B"/>
    <w:rsid w:val="006664CF"/>
    <w:rsid w:val="006803BE"/>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06DFD"/>
    <w:rsid w:val="00815DC3"/>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1A44"/>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11255"/>
    <w:rsid w:val="00D24DF7"/>
    <w:rsid w:val="00D80A01"/>
    <w:rsid w:val="00D97336"/>
    <w:rsid w:val="00DD3B15"/>
    <w:rsid w:val="00DF778A"/>
    <w:rsid w:val="00E94A81"/>
    <w:rsid w:val="00ED71F7"/>
    <w:rsid w:val="00EE21DD"/>
    <w:rsid w:val="00F03AC9"/>
    <w:rsid w:val="00F77C54"/>
    <w:rsid w:val="00FA6A83"/>
    <w:rsid w:val="00FB4A02"/>
    <w:rsid w:val="00FC3CC1"/>
    <w:rsid w:val="00FD2DA7"/>
    <w:rsid w:val="00FE4924"/>
    <w:rsid w:val="00FF3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56DD2"/>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043437859">
      <w:bodyDiv w:val="1"/>
      <w:marLeft w:val="0"/>
      <w:marRight w:val="0"/>
      <w:marTop w:val="0"/>
      <w:marBottom w:val="0"/>
      <w:divBdr>
        <w:top w:val="none" w:sz="0" w:space="0" w:color="auto"/>
        <w:left w:val="none" w:sz="0" w:space="0" w:color="auto"/>
        <w:bottom w:val="none" w:sz="0" w:space="0" w:color="auto"/>
        <w:right w:val="none" w:sz="0" w:space="0" w:color="auto"/>
      </w:divBdr>
      <w:divsChild>
        <w:div w:id="860899237">
          <w:marLeft w:val="0"/>
          <w:marRight w:val="0"/>
          <w:marTop w:val="0"/>
          <w:marBottom w:val="0"/>
          <w:divBdr>
            <w:top w:val="none" w:sz="0" w:space="0" w:color="auto"/>
            <w:left w:val="none" w:sz="0" w:space="0" w:color="auto"/>
            <w:bottom w:val="none" w:sz="0" w:space="0" w:color="auto"/>
            <w:right w:val="none" w:sz="0" w:space="0" w:color="auto"/>
          </w:divBdr>
          <w:divsChild>
            <w:div w:id="1984961873">
              <w:marLeft w:val="0"/>
              <w:marRight w:val="0"/>
              <w:marTop w:val="0"/>
              <w:marBottom w:val="0"/>
              <w:divBdr>
                <w:top w:val="none" w:sz="0" w:space="0" w:color="auto"/>
                <w:left w:val="none" w:sz="0" w:space="0" w:color="auto"/>
                <w:bottom w:val="none" w:sz="0" w:space="0" w:color="auto"/>
                <w:right w:val="none" w:sz="0" w:space="0" w:color="auto"/>
              </w:divBdr>
              <w:divsChild>
                <w:div w:id="1400595140">
                  <w:marLeft w:val="0"/>
                  <w:marRight w:val="0"/>
                  <w:marTop w:val="0"/>
                  <w:marBottom w:val="0"/>
                  <w:divBdr>
                    <w:top w:val="none" w:sz="0" w:space="0" w:color="auto"/>
                    <w:left w:val="none" w:sz="0" w:space="0" w:color="auto"/>
                    <w:bottom w:val="none" w:sz="0" w:space="0" w:color="auto"/>
                    <w:right w:val="none" w:sz="0" w:space="0" w:color="auto"/>
                  </w:divBdr>
                  <w:divsChild>
                    <w:div w:id="139078871">
                      <w:marLeft w:val="0"/>
                      <w:marRight w:val="300"/>
                      <w:marTop w:val="0"/>
                      <w:marBottom w:val="0"/>
                      <w:divBdr>
                        <w:top w:val="none" w:sz="0" w:space="0" w:color="auto"/>
                        <w:left w:val="none" w:sz="0" w:space="0" w:color="auto"/>
                        <w:bottom w:val="none" w:sz="0" w:space="0" w:color="auto"/>
                        <w:right w:val="none" w:sz="0" w:space="0" w:color="auto"/>
                      </w:divBdr>
                    </w:div>
                    <w:div w:id="1463227142">
                      <w:marLeft w:val="0"/>
                      <w:marRight w:val="300"/>
                      <w:marTop w:val="0"/>
                      <w:marBottom w:val="0"/>
                      <w:divBdr>
                        <w:top w:val="none" w:sz="0" w:space="0" w:color="auto"/>
                        <w:left w:val="none" w:sz="0" w:space="0" w:color="auto"/>
                        <w:bottom w:val="none" w:sz="0" w:space="0" w:color="auto"/>
                        <w:right w:val="none" w:sz="0" w:space="0" w:color="auto"/>
                      </w:divBdr>
                    </w:div>
                    <w:div w:id="1742294120">
                      <w:marLeft w:val="0"/>
                      <w:marRight w:val="0"/>
                      <w:marTop w:val="0"/>
                      <w:marBottom w:val="0"/>
                      <w:divBdr>
                        <w:top w:val="none" w:sz="0" w:space="0" w:color="auto"/>
                        <w:left w:val="none" w:sz="0" w:space="0" w:color="auto"/>
                        <w:bottom w:val="none" w:sz="0" w:space="0" w:color="auto"/>
                        <w:right w:val="none" w:sz="0" w:space="0" w:color="auto"/>
                      </w:divBdr>
                    </w:div>
                    <w:div w:id="1329140642">
                      <w:marLeft w:val="0"/>
                      <w:marRight w:val="0"/>
                      <w:marTop w:val="0"/>
                      <w:marBottom w:val="0"/>
                      <w:divBdr>
                        <w:top w:val="none" w:sz="0" w:space="0" w:color="auto"/>
                        <w:left w:val="none" w:sz="0" w:space="0" w:color="auto"/>
                        <w:bottom w:val="none" w:sz="0" w:space="0" w:color="auto"/>
                        <w:right w:val="none" w:sz="0" w:space="0" w:color="auto"/>
                      </w:divBdr>
                    </w:div>
                    <w:div w:id="1001004046">
                      <w:marLeft w:val="0"/>
                      <w:marRight w:val="0"/>
                      <w:marTop w:val="0"/>
                      <w:marBottom w:val="0"/>
                      <w:divBdr>
                        <w:top w:val="none" w:sz="0" w:space="0" w:color="auto"/>
                        <w:left w:val="none" w:sz="0" w:space="0" w:color="auto"/>
                        <w:bottom w:val="none" w:sz="0" w:space="0" w:color="auto"/>
                        <w:right w:val="none" w:sz="0" w:space="0" w:color="auto"/>
                      </w:divBdr>
                    </w:div>
                  </w:divsChild>
                </w:div>
                <w:div w:id="395594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22243450">
          <w:marLeft w:val="0"/>
          <w:marRight w:val="0"/>
          <w:marTop w:val="0"/>
          <w:marBottom w:val="0"/>
          <w:divBdr>
            <w:top w:val="single" w:sz="6" w:space="0" w:color="F4F4F4"/>
            <w:left w:val="none" w:sz="0" w:space="0" w:color="auto"/>
            <w:bottom w:val="none" w:sz="0" w:space="0" w:color="auto"/>
            <w:right w:val="none" w:sz="0" w:space="0" w:color="auto"/>
          </w:divBdr>
          <w:divsChild>
            <w:div w:id="1984505850">
              <w:marLeft w:val="0"/>
              <w:marRight w:val="0"/>
              <w:marTop w:val="0"/>
              <w:marBottom w:val="0"/>
              <w:divBdr>
                <w:top w:val="none" w:sz="0" w:space="0" w:color="auto"/>
                <w:left w:val="none" w:sz="0" w:space="0" w:color="auto"/>
                <w:bottom w:val="none" w:sz="0" w:space="0" w:color="auto"/>
                <w:right w:val="none" w:sz="0" w:space="0" w:color="auto"/>
              </w:divBdr>
              <w:divsChild>
                <w:div w:id="457651473">
                  <w:marLeft w:val="0"/>
                  <w:marRight w:val="0"/>
                  <w:marTop w:val="0"/>
                  <w:marBottom w:val="0"/>
                  <w:divBdr>
                    <w:top w:val="none" w:sz="0" w:space="0" w:color="auto"/>
                    <w:left w:val="none" w:sz="0" w:space="0" w:color="auto"/>
                    <w:bottom w:val="none" w:sz="0" w:space="0" w:color="auto"/>
                    <w:right w:val="none" w:sz="0" w:space="0" w:color="auto"/>
                  </w:divBdr>
                </w:div>
                <w:div w:id="1989625080">
                  <w:marLeft w:val="0"/>
                  <w:marRight w:val="0"/>
                  <w:marTop w:val="300"/>
                  <w:marBottom w:val="0"/>
                  <w:divBdr>
                    <w:top w:val="none" w:sz="0" w:space="0" w:color="auto"/>
                    <w:left w:val="none" w:sz="0" w:space="0" w:color="auto"/>
                    <w:bottom w:val="none" w:sz="0" w:space="0" w:color="auto"/>
                    <w:right w:val="none" w:sz="0" w:space="0" w:color="auto"/>
                  </w:divBdr>
                </w:div>
                <w:div w:id="76820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mbolage.org/spielplan/cabaret/daniel-hellmann-coco-schwarz-ch-queere-tiere-eine-veranstaltung-des-naturmuseum-suedtirol-in-deutscher-sprache-4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271C-143B-4F3D-9063-166CB7B9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2266</Characters>
  <Application>Microsoft Office Word</Application>
  <DocSecurity>0</DocSecurity>
  <Lines>18</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94</cp:revision>
  <cp:lastPrinted>2019-10-02T07:28:00Z</cp:lastPrinted>
  <dcterms:created xsi:type="dcterms:W3CDTF">2017-09-06T09:55:00Z</dcterms:created>
  <dcterms:modified xsi:type="dcterms:W3CDTF">2026-03-19T17:08:00Z</dcterms:modified>
</cp:coreProperties>
</file>