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B5F1E" w14:textId="77777777" w:rsidR="009054EA" w:rsidRDefault="009054EA"/>
    <w:p w14:paraId="22FCBA06" w14:textId="05F8AFD1" w:rsidR="009054EA" w:rsidRPr="00200444" w:rsidRDefault="00200444">
      <w:pPr>
        <w:rPr>
          <w:lang w:val="it-IT"/>
        </w:rPr>
      </w:pPr>
      <w:r>
        <w:rPr>
          <w:lang w:val="it-IT"/>
        </w:rPr>
        <w:t>Comunicat</w:t>
      </w:r>
      <w:r>
        <w:rPr>
          <w:color w:val="000000"/>
          <w:lang w:val="it-IT"/>
        </w:rPr>
        <w:t xml:space="preserve">o stampa, </w:t>
      </w:r>
      <w:r w:rsidR="00B71CFA">
        <w:rPr>
          <w:color w:val="000000"/>
          <w:lang w:val="it-IT"/>
        </w:rPr>
        <w:t>15</w:t>
      </w:r>
      <w:r w:rsidR="004B2DE9">
        <w:rPr>
          <w:color w:val="000000"/>
          <w:lang w:val="it-IT"/>
        </w:rPr>
        <w:t xml:space="preserve"> maggio</w:t>
      </w:r>
      <w:r>
        <w:rPr>
          <w:lang w:val="it-IT"/>
        </w:rPr>
        <w:t xml:space="preserve"> 202</w:t>
      </w:r>
      <w:r w:rsidR="00C8071D">
        <w:rPr>
          <w:lang w:val="it-IT"/>
        </w:rPr>
        <w:t>6</w:t>
      </w:r>
    </w:p>
    <w:p w14:paraId="54793BE8" w14:textId="77777777" w:rsidR="009054EA" w:rsidRDefault="009054EA">
      <w:pPr>
        <w:spacing w:before="113"/>
        <w:rPr>
          <w:bCs/>
          <w:lang w:val="it-IT"/>
        </w:rPr>
      </w:pPr>
    </w:p>
    <w:p w14:paraId="307D976E" w14:textId="77777777" w:rsidR="00B71CFA" w:rsidRPr="00B71CFA" w:rsidRDefault="00B71CFA" w:rsidP="00B71CFA">
      <w:pPr>
        <w:outlineLvl w:val="0"/>
        <w:rPr>
          <w:b/>
          <w:bCs/>
          <w:color w:val="008000"/>
          <w:sz w:val="32"/>
          <w:szCs w:val="32"/>
          <w:lang w:val="it-IT" w:eastAsia="en-US"/>
        </w:rPr>
      </w:pPr>
      <w:r w:rsidRPr="00B71CFA">
        <w:rPr>
          <w:b/>
          <w:bCs/>
          <w:color w:val="008000"/>
          <w:sz w:val="32"/>
          <w:szCs w:val="32"/>
          <w:lang w:val="it-IT" w:eastAsia="en-US"/>
        </w:rPr>
        <w:t>Lo zooplancton dei laghi altoatesini</w:t>
      </w:r>
    </w:p>
    <w:p w14:paraId="5D271AC5" w14:textId="77777777" w:rsidR="00B71CFA" w:rsidRPr="00B71CFA" w:rsidRDefault="00B71CFA" w:rsidP="00B71CFA">
      <w:pPr>
        <w:rPr>
          <w:bCs/>
          <w:lang w:val="it-IT"/>
        </w:rPr>
      </w:pPr>
      <w:r w:rsidRPr="00B71CFA">
        <w:rPr>
          <w:bCs/>
          <w:lang w:val="it-IT"/>
        </w:rPr>
        <w:t xml:space="preserve">Lo zooplancton –animali microscopici che vivono sospesi nell’acqua – rappresenta una componente fondamentale dell’ecosistema lacustre. Durante la conferenza in lingua tedesca “Das </w:t>
      </w:r>
      <w:proofErr w:type="spellStart"/>
      <w:r w:rsidRPr="00B71CFA">
        <w:rPr>
          <w:bCs/>
          <w:lang w:val="it-IT"/>
        </w:rPr>
        <w:t>Zooplankton</w:t>
      </w:r>
      <w:proofErr w:type="spellEnd"/>
      <w:r w:rsidRPr="00B71CFA">
        <w:rPr>
          <w:bCs/>
          <w:lang w:val="it-IT"/>
        </w:rPr>
        <w:t xml:space="preserve"> </w:t>
      </w:r>
      <w:proofErr w:type="spellStart"/>
      <w:r w:rsidRPr="00B71CFA">
        <w:rPr>
          <w:bCs/>
          <w:lang w:val="it-IT"/>
        </w:rPr>
        <w:t>der</w:t>
      </w:r>
      <w:proofErr w:type="spellEnd"/>
      <w:r w:rsidRPr="00B71CFA">
        <w:rPr>
          <w:bCs/>
          <w:lang w:val="it-IT"/>
        </w:rPr>
        <w:t xml:space="preserve"> </w:t>
      </w:r>
      <w:proofErr w:type="spellStart"/>
      <w:r w:rsidRPr="00B71CFA">
        <w:rPr>
          <w:bCs/>
          <w:lang w:val="it-IT"/>
        </w:rPr>
        <w:t>Südtiroler</w:t>
      </w:r>
      <w:proofErr w:type="spellEnd"/>
      <w:r w:rsidRPr="00B71CFA">
        <w:rPr>
          <w:bCs/>
          <w:lang w:val="it-IT"/>
        </w:rPr>
        <w:t xml:space="preserve"> Seen”, in programma giovedì 21 maggio alle ore 18 presso il Museo di Scienze Naturali dell’Alto Adige, la limnologa Bertha Thaler illustrerà diversi aspetti dello zooplancton, tra cui la sistematica, le modalità di vita, le strategie di adattamento e l’importanza ecologica.</w:t>
      </w:r>
    </w:p>
    <w:p w14:paraId="403AE02B" w14:textId="77777777" w:rsidR="00B71CFA" w:rsidRPr="00B71CFA" w:rsidRDefault="00B71CFA" w:rsidP="00B71CFA">
      <w:pPr>
        <w:rPr>
          <w:bCs/>
          <w:lang w:val="it-IT"/>
        </w:rPr>
      </w:pPr>
      <w:r w:rsidRPr="00B71CFA">
        <w:rPr>
          <w:bCs/>
          <w:lang w:val="it-IT"/>
        </w:rPr>
        <w:t>Verranno inoltre presentati i risultati di indagini pluriennali sullo zooplancton (1979–2015) condotte nei laghi dell’Alto Adige lungo un gradiente altitudinale, dal fondovalle fino all’alta montagna. Al centro dell’incontro ci saranno la biodiversità delle specie, le differenze tra laghi situati a quote diverse e il ruolo dei fattori ambientali nell’influenzare la biodiversità.</w:t>
      </w:r>
    </w:p>
    <w:p w14:paraId="2DB69AFA" w14:textId="77777777" w:rsidR="00B71CFA" w:rsidRPr="00B71CFA" w:rsidRDefault="00B71CFA" w:rsidP="00B71CFA">
      <w:pPr>
        <w:rPr>
          <w:bCs/>
          <w:lang w:val="it-IT"/>
        </w:rPr>
      </w:pPr>
      <w:r w:rsidRPr="00B71CFA">
        <w:rPr>
          <w:bCs/>
          <w:lang w:val="it-IT"/>
        </w:rPr>
        <w:t>Dal 1979 al 2015, Bertha Thaler ha lavorato presso il Laboratorio biologico dell’Agenzia provinciale per l’ambiente e la tutela del clima della Provincia autonoma di Bolzano ed è membro del gruppo di lavoro Flora dell’Alto Adige.</w:t>
      </w:r>
    </w:p>
    <w:p w14:paraId="379A5416" w14:textId="48473D29" w:rsidR="001D3021" w:rsidRPr="00B71CFA" w:rsidRDefault="00B71CFA" w:rsidP="00B71CFA">
      <w:pPr>
        <w:rPr>
          <w:lang w:val="it-IT"/>
        </w:rPr>
      </w:pPr>
      <w:r w:rsidRPr="00B71CFA">
        <w:rPr>
          <w:bCs/>
          <w:lang w:val="it-IT"/>
        </w:rPr>
        <w:t xml:space="preserve">L’ingresso è libero. La conferenza sarà visibile in contemporanea online sul canale YouTube del Museo di Scienze Naturali al link </w:t>
      </w:r>
      <w:hyperlink r:id="rId6" w:history="1">
        <w:r w:rsidRPr="00B71CFA">
          <w:rPr>
            <w:rStyle w:val="Hyperlink"/>
            <w:bCs/>
            <w:lang w:val="it-IT"/>
          </w:rPr>
          <w:t>https://www.youtube.com/live/2CVQaGRtCcI</w:t>
        </w:r>
      </w:hyperlink>
      <w:r w:rsidRPr="00B71CFA">
        <w:rPr>
          <w:bCs/>
          <w:lang w:val="it-IT"/>
        </w:rPr>
        <w:t>.</w:t>
      </w:r>
    </w:p>
    <w:sectPr w:rsidR="001D3021" w:rsidRPr="00B71CFA">
      <w:headerReference w:type="default" r:id="rId7"/>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AE276" w14:textId="77777777" w:rsidR="00BC1CF1" w:rsidRDefault="00BC1CF1">
      <w:pPr>
        <w:spacing w:before="0" w:line="240" w:lineRule="auto"/>
      </w:pPr>
      <w:r>
        <w:separator/>
      </w:r>
    </w:p>
  </w:endnote>
  <w:endnote w:type="continuationSeparator" w:id="0">
    <w:p w14:paraId="384387F3" w14:textId="77777777" w:rsidR="00BC1CF1" w:rsidRDefault="00BC1CF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2040503050201020203"/>
    <w:charset w:val="00"/>
    <w:family w:val="roman"/>
    <w:notTrueType/>
    <w:pitch w:val="variable"/>
    <w:sig w:usb0="E00002AF" w:usb1="5000E07B"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CA5F3" w14:textId="77777777" w:rsidR="00BC1CF1" w:rsidRDefault="00BC1CF1">
      <w:pPr>
        <w:spacing w:before="0" w:line="240" w:lineRule="auto"/>
      </w:pPr>
      <w:r>
        <w:separator/>
      </w:r>
    </w:p>
  </w:footnote>
  <w:footnote w:type="continuationSeparator" w:id="0">
    <w:p w14:paraId="65C8C655" w14:textId="77777777" w:rsidR="00BC1CF1" w:rsidRDefault="00BC1CF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47AD" w14:textId="77777777" w:rsidR="009054EA" w:rsidRDefault="00200444">
    <w:pPr>
      <w:pStyle w:val="Kopfzeile"/>
    </w:pPr>
    <w:r>
      <w:rPr>
        <w:noProof/>
      </w:rPr>
      <w:drawing>
        <wp:inline distT="0" distB="0" distL="0" distR="0" wp14:anchorId="38A638D4" wp14:editId="5BDEE41F">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14:anchorId="10E26191" wp14:editId="57C5A528">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4EA"/>
    <w:rsid w:val="00001604"/>
    <w:rsid w:val="000A00D3"/>
    <w:rsid w:val="000B4767"/>
    <w:rsid w:val="000C1BF3"/>
    <w:rsid w:val="000E5583"/>
    <w:rsid w:val="00101460"/>
    <w:rsid w:val="001D3021"/>
    <w:rsid w:val="00200444"/>
    <w:rsid w:val="00274992"/>
    <w:rsid w:val="00283BD2"/>
    <w:rsid w:val="002C2758"/>
    <w:rsid w:val="003402AB"/>
    <w:rsid w:val="003872EF"/>
    <w:rsid w:val="003A0AC5"/>
    <w:rsid w:val="003D798C"/>
    <w:rsid w:val="00407C22"/>
    <w:rsid w:val="00462D68"/>
    <w:rsid w:val="004A4F0E"/>
    <w:rsid w:val="004B2DE9"/>
    <w:rsid w:val="00541761"/>
    <w:rsid w:val="005E78F7"/>
    <w:rsid w:val="006D5976"/>
    <w:rsid w:val="00702E77"/>
    <w:rsid w:val="00727383"/>
    <w:rsid w:val="00875F7D"/>
    <w:rsid w:val="008E6F1D"/>
    <w:rsid w:val="009054EA"/>
    <w:rsid w:val="009E0FD0"/>
    <w:rsid w:val="009E580D"/>
    <w:rsid w:val="009F526B"/>
    <w:rsid w:val="00A015FD"/>
    <w:rsid w:val="00A544D8"/>
    <w:rsid w:val="00AB0F6F"/>
    <w:rsid w:val="00B13C9F"/>
    <w:rsid w:val="00B60820"/>
    <w:rsid w:val="00B71CFA"/>
    <w:rsid w:val="00B84AAD"/>
    <w:rsid w:val="00B90050"/>
    <w:rsid w:val="00BB744E"/>
    <w:rsid w:val="00BC1CF1"/>
    <w:rsid w:val="00C22C93"/>
    <w:rsid w:val="00C553B9"/>
    <w:rsid w:val="00C55B3E"/>
    <w:rsid w:val="00C8071D"/>
    <w:rsid w:val="00CE3AF0"/>
    <w:rsid w:val="00D11AB6"/>
    <w:rsid w:val="00D424AB"/>
    <w:rsid w:val="00DB45EC"/>
    <w:rsid w:val="00DE5711"/>
    <w:rsid w:val="00E01DD3"/>
    <w:rsid w:val="00E05B4E"/>
    <w:rsid w:val="00E622AE"/>
    <w:rsid w:val="00EF02DA"/>
    <w:rsid w:val="00F1380D"/>
    <w:rsid w:val="00FB2A7A"/>
    <w:rsid w:val="00FE524C"/>
    <w:rsid w:val="00FF1034"/>
    <w:rsid w:val="00FF107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A23E"/>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01651">
      <w:bodyDiv w:val="1"/>
      <w:marLeft w:val="0"/>
      <w:marRight w:val="0"/>
      <w:marTop w:val="0"/>
      <w:marBottom w:val="0"/>
      <w:divBdr>
        <w:top w:val="none" w:sz="0" w:space="0" w:color="auto"/>
        <w:left w:val="none" w:sz="0" w:space="0" w:color="auto"/>
        <w:bottom w:val="none" w:sz="0" w:space="0" w:color="auto"/>
        <w:right w:val="none" w:sz="0" w:space="0" w:color="auto"/>
      </w:divBdr>
    </w:div>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1342855806">
      <w:bodyDiv w:val="1"/>
      <w:marLeft w:val="0"/>
      <w:marRight w:val="0"/>
      <w:marTop w:val="0"/>
      <w:marBottom w:val="0"/>
      <w:divBdr>
        <w:top w:val="none" w:sz="0" w:space="0" w:color="auto"/>
        <w:left w:val="none" w:sz="0" w:space="0" w:color="auto"/>
        <w:bottom w:val="none" w:sz="0" w:space="0" w:color="auto"/>
        <w:right w:val="none" w:sz="0" w:space="0" w:color="auto"/>
      </w:divBdr>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live/2CVQaGRtCc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1204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99</cp:revision>
  <dcterms:created xsi:type="dcterms:W3CDTF">2021-06-11T09:29:00Z</dcterms:created>
  <dcterms:modified xsi:type="dcterms:W3CDTF">2026-05-15T07:11:00Z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