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AC1774">
        <w:rPr>
          <w:rFonts w:ascii="Arial" w:hAnsi="Arial" w:cs="Arial"/>
          <w:sz w:val="20"/>
          <w:szCs w:val="20"/>
        </w:rPr>
        <w:t>stampa</w:t>
      </w:r>
      <w:r w:rsidR="00485094" w:rsidRPr="00AC1774">
        <w:rPr>
          <w:rFonts w:ascii="Arial" w:hAnsi="Arial" w:cs="Arial"/>
          <w:sz w:val="20"/>
          <w:szCs w:val="20"/>
        </w:rPr>
        <w:t xml:space="preserve">, </w:t>
      </w:r>
      <w:r w:rsidR="00361D4F">
        <w:rPr>
          <w:rFonts w:ascii="Arial" w:hAnsi="Arial" w:cs="Arial"/>
          <w:sz w:val="20"/>
          <w:szCs w:val="20"/>
        </w:rPr>
        <w:t>20</w:t>
      </w:r>
      <w:r w:rsidR="00F06E25">
        <w:rPr>
          <w:rFonts w:ascii="Arial" w:hAnsi="Arial" w:cs="Arial"/>
          <w:sz w:val="20"/>
          <w:szCs w:val="20"/>
        </w:rPr>
        <w:t xml:space="preserve"> luglio</w:t>
      </w:r>
      <w:r w:rsidR="00485094" w:rsidRPr="00AC1774">
        <w:rPr>
          <w:rFonts w:ascii="Arial" w:hAnsi="Arial" w:cs="Arial"/>
          <w:sz w:val="20"/>
          <w:szCs w:val="20"/>
        </w:rPr>
        <w:t xml:space="preserve"> 202</w:t>
      </w:r>
      <w:r w:rsidR="00A07302" w:rsidRPr="00AC1774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361D4F" w:rsidRPr="00F06E25" w:rsidRDefault="00361D4F" w:rsidP="00361D4F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proofErr w:type="spellStart"/>
      <w:r w:rsidRPr="00F06E25">
        <w:rPr>
          <w:rFonts w:ascii="Arial" w:hAnsi="Arial" w:cs="Arial"/>
          <w:b/>
          <w:bCs/>
          <w:color w:val="008000"/>
          <w:sz w:val="32"/>
          <w:szCs w:val="32"/>
        </w:rPr>
        <w:t>Be</w:t>
      </w:r>
      <w:proofErr w:type="spellEnd"/>
      <w:r w:rsidRPr="00F06E25">
        <w:rPr>
          <w:rFonts w:ascii="Arial" w:hAnsi="Arial" w:cs="Arial"/>
          <w:b/>
          <w:bCs/>
          <w:color w:val="008000"/>
          <w:sz w:val="32"/>
          <w:szCs w:val="32"/>
        </w:rPr>
        <w:t>(e) wild: progetto di ricerca sulle api selvatiche</w:t>
      </w:r>
    </w:p>
    <w:p w:rsidR="00361D4F" w:rsidRPr="00F06E25" w:rsidRDefault="00361D4F" w:rsidP="00361D4F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B80AE9">
        <w:rPr>
          <w:rFonts w:ascii="Arial" w:hAnsi="Arial" w:cs="Arial"/>
          <w:b/>
          <w:bCs/>
          <w:sz w:val="20"/>
          <w:szCs w:val="20"/>
        </w:rPr>
        <w:t>Perché le praterie aride</w:t>
      </w:r>
      <w:r w:rsidRPr="00B80AE9" w:rsidDel="00C60D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0AE9">
        <w:rPr>
          <w:rFonts w:ascii="Arial" w:hAnsi="Arial" w:cs="Arial"/>
          <w:b/>
          <w:bCs/>
          <w:sz w:val="20"/>
          <w:szCs w:val="20"/>
        </w:rPr>
        <w:t>della Val</w:t>
      </w:r>
      <w:r>
        <w:rPr>
          <w:rFonts w:ascii="Arial" w:hAnsi="Arial" w:cs="Arial"/>
          <w:b/>
          <w:bCs/>
          <w:sz w:val="20"/>
          <w:szCs w:val="20"/>
        </w:rPr>
        <w:t xml:space="preserve"> Venosta</w:t>
      </w:r>
      <w:r w:rsidRPr="00F06E25">
        <w:rPr>
          <w:rFonts w:ascii="Arial" w:hAnsi="Arial" w:cs="Arial"/>
          <w:b/>
          <w:bCs/>
          <w:sz w:val="20"/>
          <w:szCs w:val="20"/>
        </w:rPr>
        <w:t xml:space="preserve"> sono così prezios</w:t>
      </w:r>
      <w:r w:rsidR="00B80AE9">
        <w:rPr>
          <w:rFonts w:ascii="Arial" w:hAnsi="Arial" w:cs="Arial"/>
          <w:b/>
          <w:bCs/>
          <w:sz w:val="20"/>
          <w:szCs w:val="20"/>
        </w:rPr>
        <w:t>e</w:t>
      </w:r>
      <w:r w:rsidRPr="00F06E25">
        <w:rPr>
          <w:rFonts w:ascii="Arial" w:hAnsi="Arial" w:cs="Arial"/>
          <w:b/>
          <w:bCs/>
          <w:sz w:val="20"/>
          <w:szCs w:val="20"/>
        </w:rPr>
        <w:t xml:space="preserve">? E quale ruolo svolgono le api selvatiche in questo contesto? Questo il tema di un </w:t>
      </w:r>
      <w:r>
        <w:rPr>
          <w:rFonts w:ascii="Arial" w:hAnsi="Arial" w:cs="Arial"/>
          <w:b/>
          <w:bCs/>
          <w:sz w:val="20"/>
          <w:szCs w:val="20"/>
        </w:rPr>
        <w:t xml:space="preserve">nuovo </w:t>
      </w:r>
      <w:r w:rsidRPr="00F06E25">
        <w:rPr>
          <w:rFonts w:ascii="Arial" w:hAnsi="Arial" w:cs="Arial"/>
          <w:b/>
          <w:bCs/>
          <w:sz w:val="20"/>
          <w:szCs w:val="20"/>
        </w:rPr>
        <w:t>progetto di ricerca del Museo d</w:t>
      </w:r>
      <w:r>
        <w:rPr>
          <w:rFonts w:ascii="Arial" w:hAnsi="Arial" w:cs="Arial"/>
          <w:b/>
          <w:bCs/>
          <w:sz w:val="20"/>
          <w:szCs w:val="20"/>
        </w:rPr>
        <w:t>i Scienze Naturali dell’Alto Adige</w:t>
      </w:r>
      <w:r w:rsidRPr="00F06E25">
        <w:rPr>
          <w:rFonts w:ascii="Arial" w:hAnsi="Arial" w:cs="Arial"/>
          <w:b/>
          <w:bCs/>
          <w:sz w:val="20"/>
          <w:szCs w:val="20"/>
        </w:rPr>
        <w:t>.</w:t>
      </w:r>
    </w:p>
    <w:p w:rsidR="00361D4F" w:rsidRDefault="00361D4F" w:rsidP="00361D4F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</w:t>
      </w:r>
      <w:r w:rsidRPr="00361D4F">
        <w:rPr>
          <w:rFonts w:ascii="Arial" w:hAnsi="Arial" w:cs="Arial"/>
          <w:b/>
          <w:bCs/>
          <w:sz w:val="20"/>
          <w:szCs w:val="20"/>
        </w:rPr>
        <w:t>praterie aride</w:t>
      </w:r>
      <w:r w:rsidRPr="00361D4F">
        <w:rPr>
          <w:rFonts w:ascii="Arial" w:hAnsi="Arial" w:cs="Arial"/>
          <w:bCs/>
          <w:sz w:val="20"/>
          <w:szCs w:val="20"/>
        </w:rPr>
        <w:t>, i cosiddetti</w:t>
      </w:r>
      <w:r w:rsidRPr="00361D4F" w:rsidDel="00401DB8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"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Vinschger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Leiten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>" tra Malles e Naturn</w:t>
      </w:r>
      <w:r>
        <w:rPr>
          <w:rFonts w:ascii="Arial" w:hAnsi="Arial" w:cs="Arial"/>
          <w:bCs/>
          <w:sz w:val="20"/>
          <w:szCs w:val="20"/>
        </w:rPr>
        <w:t>o</w:t>
      </w:r>
      <w:r w:rsidRPr="00F06E25">
        <w:rPr>
          <w:rFonts w:ascii="Arial" w:hAnsi="Arial" w:cs="Arial"/>
          <w:bCs/>
          <w:sz w:val="20"/>
          <w:szCs w:val="20"/>
        </w:rPr>
        <w:t>-Par</w:t>
      </w:r>
      <w:r>
        <w:rPr>
          <w:rFonts w:ascii="Arial" w:hAnsi="Arial" w:cs="Arial"/>
          <w:bCs/>
          <w:sz w:val="20"/>
          <w:szCs w:val="20"/>
        </w:rPr>
        <w:t>cines</w:t>
      </w:r>
      <w:r w:rsidR="0092356D">
        <w:rPr>
          <w:rFonts w:ascii="Arial" w:hAnsi="Arial" w:cs="Arial"/>
          <w:bCs/>
          <w:sz w:val="20"/>
          <w:szCs w:val="20"/>
        </w:rPr>
        <w:t>,</w:t>
      </w:r>
      <w:r w:rsidRPr="00F06E25">
        <w:rPr>
          <w:rFonts w:ascii="Arial" w:hAnsi="Arial" w:cs="Arial"/>
          <w:bCs/>
          <w:sz w:val="20"/>
          <w:szCs w:val="20"/>
        </w:rPr>
        <w:t xml:space="preserve"> sono not</w:t>
      </w:r>
      <w:r w:rsidR="0092356D">
        <w:rPr>
          <w:rFonts w:ascii="Arial" w:hAnsi="Arial" w:cs="Arial"/>
          <w:bCs/>
          <w:sz w:val="20"/>
          <w:szCs w:val="20"/>
        </w:rPr>
        <w:t>e</w:t>
      </w:r>
      <w:r w:rsidRPr="00F06E25">
        <w:rPr>
          <w:rFonts w:ascii="Arial" w:hAnsi="Arial" w:cs="Arial"/>
          <w:bCs/>
          <w:sz w:val="20"/>
          <w:szCs w:val="20"/>
        </w:rPr>
        <w:t xml:space="preserve"> per la loro flora e fauna unic</w:t>
      </w:r>
      <w:r>
        <w:rPr>
          <w:rFonts w:ascii="Arial" w:hAnsi="Arial" w:cs="Arial"/>
          <w:bCs/>
          <w:sz w:val="20"/>
          <w:szCs w:val="20"/>
        </w:rPr>
        <w:t>a</w:t>
      </w:r>
      <w:r w:rsidRPr="00F06E25">
        <w:rPr>
          <w:rFonts w:ascii="Arial" w:hAnsi="Arial" w:cs="Arial"/>
          <w:bCs/>
          <w:sz w:val="20"/>
          <w:szCs w:val="20"/>
        </w:rPr>
        <w:t xml:space="preserve">. Sono un'importante risorsa di biodiversità, ospitano specie altamente minacciate e forniscono preziosi servizi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ecosistemici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 per l'agricoltura, offrendo un habitat ideale per impollinatori e disinfestatori biologici. Per questo motivo, negli anni '80 la </w:t>
      </w:r>
      <w:r>
        <w:rPr>
          <w:rFonts w:ascii="Arial" w:hAnsi="Arial" w:cs="Arial"/>
          <w:bCs/>
          <w:sz w:val="20"/>
          <w:szCs w:val="20"/>
        </w:rPr>
        <w:t>P</w:t>
      </w:r>
      <w:r w:rsidRPr="00F06E25">
        <w:rPr>
          <w:rFonts w:ascii="Arial" w:hAnsi="Arial" w:cs="Arial"/>
          <w:bCs/>
          <w:sz w:val="20"/>
          <w:szCs w:val="20"/>
        </w:rPr>
        <w:t xml:space="preserve">rovincia </w:t>
      </w:r>
      <w:r>
        <w:rPr>
          <w:rFonts w:ascii="Arial" w:hAnsi="Arial" w:cs="Arial"/>
          <w:bCs/>
          <w:sz w:val="20"/>
          <w:szCs w:val="20"/>
        </w:rPr>
        <w:t xml:space="preserve">di Bolzano </w:t>
      </w:r>
      <w:r w:rsidRPr="00F06E25">
        <w:rPr>
          <w:rFonts w:ascii="Arial" w:hAnsi="Arial" w:cs="Arial"/>
          <w:bCs/>
          <w:sz w:val="20"/>
          <w:szCs w:val="20"/>
        </w:rPr>
        <w:t xml:space="preserve">aveva designato sei aree di </w:t>
      </w:r>
      <w:r>
        <w:rPr>
          <w:rFonts w:ascii="Arial" w:hAnsi="Arial" w:cs="Arial"/>
          <w:bCs/>
          <w:sz w:val="20"/>
          <w:szCs w:val="20"/>
        </w:rPr>
        <w:t>praterie aride</w:t>
      </w:r>
      <w:r w:rsidRPr="00F06E25"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come biotopi e siti Natura 2000; una parte de</w:t>
      </w:r>
      <w:r>
        <w:rPr>
          <w:rFonts w:ascii="Arial" w:hAnsi="Arial" w:cs="Arial"/>
          <w:bCs/>
          <w:sz w:val="20"/>
          <w:szCs w:val="20"/>
        </w:rPr>
        <w:t>i</w:t>
      </w:r>
      <w:r w:rsidRPr="00F06E25">
        <w:rPr>
          <w:rFonts w:ascii="Arial" w:hAnsi="Arial" w:cs="Arial"/>
          <w:bCs/>
          <w:sz w:val="20"/>
          <w:szCs w:val="20"/>
        </w:rPr>
        <w:t xml:space="preserve"> prati è quindi protetta. Tuttavia, </w:t>
      </w:r>
      <w:r>
        <w:rPr>
          <w:rFonts w:ascii="Arial" w:hAnsi="Arial" w:cs="Arial"/>
          <w:bCs/>
          <w:sz w:val="20"/>
          <w:szCs w:val="20"/>
        </w:rPr>
        <w:t>le praterie aride</w:t>
      </w:r>
      <w:r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della Val Venosta sono ancora minacciat</w:t>
      </w:r>
      <w:r>
        <w:rPr>
          <w:rFonts w:ascii="Arial" w:hAnsi="Arial" w:cs="Arial"/>
          <w:bCs/>
          <w:sz w:val="20"/>
          <w:szCs w:val="20"/>
        </w:rPr>
        <w:t>e</w:t>
      </w:r>
      <w:r w:rsidRPr="00F06E25">
        <w:rPr>
          <w:rFonts w:ascii="Arial" w:hAnsi="Arial" w:cs="Arial"/>
          <w:bCs/>
          <w:sz w:val="20"/>
          <w:szCs w:val="20"/>
        </w:rPr>
        <w:t xml:space="preserve">, ad esempio quando </w:t>
      </w:r>
      <w:r>
        <w:rPr>
          <w:rFonts w:ascii="Arial" w:hAnsi="Arial" w:cs="Arial"/>
          <w:bCs/>
          <w:sz w:val="20"/>
          <w:szCs w:val="20"/>
        </w:rPr>
        <w:t xml:space="preserve">si </w:t>
      </w:r>
      <w:r w:rsidRPr="00F06E25">
        <w:rPr>
          <w:rFonts w:ascii="Arial" w:hAnsi="Arial" w:cs="Arial"/>
          <w:bCs/>
          <w:sz w:val="20"/>
          <w:szCs w:val="20"/>
        </w:rPr>
        <w:t xml:space="preserve">intensifica l'agricoltura, </w:t>
      </w:r>
      <w:r>
        <w:rPr>
          <w:rFonts w:ascii="Arial" w:hAnsi="Arial" w:cs="Arial"/>
          <w:bCs/>
          <w:sz w:val="20"/>
          <w:szCs w:val="20"/>
        </w:rPr>
        <w:t xml:space="preserve">si </w:t>
      </w:r>
      <w:r w:rsidRPr="00F06E25">
        <w:rPr>
          <w:rFonts w:ascii="Arial" w:hAnsi="Arial" w:cs="Arial"/>
          <w:bCs/>
          <w:sz w:val="20"/>
          <w:szCs w:val="20"/>
        </w:rPr>
        <w:t>irriga</w:t>
      </w:r>
      <w:r>
        <w:rPr>
          <w:rFonts w:ascii="Arial" w:hAnsi="Arial" w:cs="Arial"/>
          <w:bCs/>
          <w:sz w:val="20"/>
          <w:szCs w:val="20"/>
        </w:rPr>
        <w:t>no</w:t>
      </w:r>
      <w:r w:rsidRPr="00F06E25">
        <w:rPr>
          <w:rFonts w:ascii="Arial" w:hAnsi="Arial" w:cs="Arial"/>
          <w:bCs/>
          <w:sz w:val="20"/>
          <w:szCs w:val="20"/>
        </w:rPr>
        <w:t xml:space="preserve"> e fertilizza</w:t>
      </w:r>
      <w:r>
        <w:rPr>
          <w:rFonts w:ascii="Arial" w:hAnsi="Arial" w:cs="Arial"/>
          <w:bCs/>
          <w:sz w:val="20"/>
          <w:szCs w:val="20"/>
        </w:rPr>
        <w:t>no le praterie aride</w:t>
      </w:r>
      <w:r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per convertirl</w:t>
      </w:r>
      <w:r w:rsidR="0092356D">
        <w:rPr>
          <w:rFonts w:ascii="Arial" w:hAnsi="Arial" w:cs="Arial"/>
          <w:bCs/>
          <w:sz w:val="20"/>
          <w:szCs w:val="20"/>
        </w:rPr>
        <w:t>e</w:t>
      </w:r>
      <w:r w:rsidRPr="00F06E25">
        <w:rPr>
          <w:rFonts w:ascii="Arial" w:hAnsi="Arial" w:cs="Arial"/>
          <w:bCs/>
          <w:sz w:val="20"/>
          <w:szCs w:val="20"/>
        </w:rPr>
        <w:t xml:space="preserve"> in </w:t>
      </w:r>
      <w:r>
        <w:rPr>
          <w:rFonts w:ascii="Arial" w:hAnsi="Arial" w:cs="Arial"/>
          <w:bCs/>
          <w:sz w:val="20"/>
          <w:szCs w:val="20"/>
        </w:rPr>
        <w:t>colture</w:t>
      </w:r>
      <w:r w:rsidRPr="00F06E25">
        <w:rPr>
          <w:rFonts w:ascii="Arial" w:hAnsi="Arial" w:cs="Arial"/>
          <w:bCs/>
          <w:sz w:val="20"/>
          <w:szCs w:val="20"/>
        </w:rPr>
        <w:t xml:space="preserve"> intensiv</w:t>
      </w:r>
      <w:r>
        <w:rPr>
          <w:rFonts w:ascii="Arial" w:hAnsi="Arial" w:cs="Arial"/>
          <w:bCs/>
          <w:sz w:val="20"/>
          <w:szCs w:val="20"/>
        </w:rPr>
        <w:t>e</w:t>
      </w:r>
      <w:r w:rsidRPr="00F06E25">
        <w:rPr>
          <w:rFonts w:ascii="Arial" w:hAnsi="Arial" w:cs="Arial"/>
          <w:bCs/>
          <w:sz w:val="20"/>
          <w:szCs w:val="20"/>
        </w:rPr>
        <w:t xml:space="preserve">, ma anche quando </w:t>
      </w:r>
      <w:r>
        <w:rPr>
          <w:rFonts w:ascii="Arial" w:hAnsi="Arial" w:cs="Arial"/>
          <w:bCs/>
          <w:sz w:val="20"/>
          <w:szCs w:val="20"/>
        </w:rPr>
        <w:t xml:space="preserve">se </w:t>
      </w:r>
      <w:r w:rsidRPr="00F06E25">
        <w:rPr>
          <w:rFonts w:ascii="Arial" w:hAnsi="Arial" w:cs="Arial"/>
          <w:bCs/>
          <w:sz w:val="20"/>
          <w:szCs w:val="20"/>
        </w:rPr>
        <w:t>ne abbandona l'uso o il pascolo: questo porta all'invasione d</w:t>
      </w:r>
      <w:r>
        <w:rPr>
          <w:rFonts w:ascii="Arial" w:hAnsi="Arial" w:cs="Arial"/>
          <w:bCs/>
          <w:sz w:val="20"/>
          <w:szCs w:val="20"/>
        </w:rPr>
        <w:t>i cespugli</w:t>
      </w:r>
      <w:r w:rsidRPr="00F06E25">
        <w:rPr>
          <w:rFonts w:ascii="Arial" w:hAnsi="Arial" w:cs="Arial"/>
          <w:bCs/>
          <w:sz w:val="20"/>
          <w:szCs w:val="20"/>
        </w:rPr>
        <w:t xml:space="preserve"> e la qualità dell'habitat si deteriora per molte specie vegetali e animali. Gli habitat sono influenzati </w:t>
      </w:r>
      <w:r>
        <w:rPr>
          <w:rFonts w:ascii="Arial" w:hAnsi="Arial" w:cs="Arial"/>
          <w:bCs/>
          <w:sz w:val="20"/>
          <w:szCs w:val="20"/>
        </w:rPr>
        <w:t>inoltre</w:t>
      </w:r>
      <w:r w:rsidRPr="00F06E25">
        <w:rPr>
          <w:rFonts w:ascii="Arial" w:hAnsi="Arial" w:cs="Arial"/>
          <w:bCs/>
          <w:sz w:val="20"/>
          <w:szCs w:val="20"/>
        </w:rPr>
        <w:t xml:space="preserve"> dai frutteti intensivi direttamente adiacenti o </w:t>
      </w:r>
      <w:r>
        <w:rPr>
          <w:rFonts w:ascii="Arial" w:hAnsi="Arial" w:cs="Arial"/>
          <w:bCs/>
          <w:sz w:val="20"/>
          <w:szCs w:val="20"/>
        </w:rPr>
        <w:t>nel caso</w:t>
      </w:r>
      <w:r w:rsidRPr="00F06E25">
        <w:rPr>
          <w:rFonts w:ascii="Arial" w:hAnsi="Arial" w:cs="Arial"/>
          <w:bCs/>
          <w:sz w:val="20"/>
          <w:szCs w:val="20"/>
        </w:rPr>
        <w:t xml:space="preserve"> i prati </w:t>
      </w:r>
      <w:r>
        <w:rPr>
          <w:rFonts w:ascii="Arial" w:hAnsi="Arial" w:cs="Arial"/>
          <w:bCs/>
          <w:sz w:val="20"/>
          <w:szCs w:val="20"/>
        </w:rPr>
        <w:t>vengano</w:t>
      </w:r>
      <w:r w:rsidRPr="00F06E25">
        <w:rPr>
          <w:rFonts w:ascii="Arial" w:hAnsi="Arial" w:cs="Arial"/>
          <w:bCs/>
          <w:sz w:val="20"/>
          <w:szCs w:val="20"/>
        </w:rPr>
        <w:t xml:space="preserve"> imboschiti </w:t>
      </w:r>
      <w:r>
        <w:rPr>
          <w:rFonts w:ascii="Arial" w:hAnsi="Arial" w:cs="Arial"/>
          <w:bCs/>
          <w:sz w:val="20"/>
          <w:szCs w:val="20"/>
        </w:rPr>
        <w:t>come misura di protezione da</w:t>
      </w:r>
      <w:r w:rsidRPr="00F06E25">
        <w:rPr>
          <w:rFonts w:ascii="Arial" w:hAnsi="Arial" w:cs="Arial"/>
          <w:bCs/>
          <w:sz w:val="20"/>
          <w:szCs w:val="20"/>
        </w:rPr>
        <w:t>ll'erosione.</w:t>
      </w:r>
    </w:p>
    <w:p w:rsidR="00361D4F" w:rsidRDefault="00361D4F" w:rsidP="00361D4F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questo contesto vivono dei p</w:t>
      </w:r>
      <w:r w:rsidRPr="00F06E25">
        <w:rPr>
          <w:rFonts w:ascii="Arial" w:hAnsi="Arial" w:cs="Arial"/>
          <w:bCs/>
          <w:sz w:val="20"/>
          <w:szCs w:val="20"/>
        </w:rPr>
        <w:t>rotagonist</w:t>
      </w:r>
      <w:r>
        <w:rPr>
          <w:rFonts w:ascii="Arial" w:hAnsi="Arial" w:cs="Arial"/>
          <w:bCs/>
          <w:sz w:val="20"/>
          <w:szCs w:val="20"/>
        </w:rPr>
        <w:t>i</w:t>
      </w:r>
      <w:r w:rsidRPr="00F06E2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importanti </w:t>
      </w:r>
      <w:r w:rsidRPr="00F06E25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degli</w:t>
      </w:r>
      <w:r w:rsidRPr="00F06E25">
        <w:rPr>
          <w:rFonts w:ascii="Arial" w:hAnsi="Arial" w:cs="Arial"/>
          <w:bCs/>
          <w:sz w:val="20"/>
          <w:szCs w:val="20"/>
        </w:rPr>
        <w:t xml:space="preserve"> impollinatori molto efficienti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F06E25">
        <w:rPr>
          <w:rFonts w:ascii="Arial" w:hAnsi="Arial" w:cs="Arial"/>
          <w:bCs/>
          <w:sz w:val="20"/>
          <w:szCs w:val="20"/>
        </w:rPr>
        <w:t xml:space="preserve">sono le </w:t>
      </w:r>
      <w:r w:rsidRPr="0029799B">
        <w:rPr>
          <w:rFonts w:ascii="Arial" w:hAnsi="Arial" w:cs="Arial"/>
          <w:b/>
          <w:bCs/>
          <w:sz w:val="20"/>
          <w:szCs w:val="20"/>
        </w:rPr>
        <w:t>api selvatiche</w:t>
      </w:r>
      <w:r w:rsidRPr="00F06E25">
        <w:rPr>
          <w:rFonts w:ascii="Arial" w:hAnsi="Arial" w:cs="Arial"/>
          <w:bCs/>
          <w:sz w:val="20"/>
          <w:szCs w:val="20"/>
        </w:rPr>
        <w:t>, che attualmente soffrono in tutto il mondo - come altri impollinatori - per l'impoverimento dell'offerta floreale e l'uso di tossine ambientali, e stanno quindi vivendo un declino: "Le api selvatiche</w:t>
      </w:r>
      <w:r>
        <w:rPr>
          <w:rFonts w:ascii="Arial" w:hAnsi="Arial" w:cs="Arial"/>
          <w:bCs/>
          <w:sz w:val="20"/>
          <w:szCs w:val="20"/>
        </w:rPr>
        <w:t>,</w:t>
      </w:r>
      <w:r w:rsidRPr="00F06E25">
        <w:rPr>
          <w:rFonts w:ascii="Arial" w:hAnsi="Arial" w:cs="Arial"/>
          <w:bCs/>
          <w:sz w:val="20"/>
          <w:szCs w:val="20"/>
        </w:rPr>
        <w:t xml:space="preserve"> per la propria nutrizione e per quella delle loro lar</w:t>
      </w:r>
      <w:r>
        <w:rPr>
          <w:rFonts w:ascii="Arial" w:hAnsi="Arial" w:cs="Arial"/>
          <w:bCs/>
          <w:sz w:val="20"/>
          <w:szCs w:val="20"/>
        </w:rPr>
        <w:t xml:space="preserve">ve, </w:t>
      </w:r>
      <w:r w:rsidRPr="00F06E25">
        <w:rPr>
          <w:rFonts w:ascii="Arial" w:hAnsi="Arial" w:cs="Arial"/>
          <w:bCs/>
          <w:sz w:val="20"/>
          <w:szCs w:val="20"/>
        </w:rPr>
        <w:t xml:space="preserve">dipendono da un'ampia e diversificata offerta floreale; gli specialisti tra loro </w:t>
      </w:r>
      <w:r>
        <w:rPr>
          <w:rFonts w:ascii="Arial" w:hAnsi="Arial" w:cs="Arial"/>
          <w:bCs/>
          <w:sz w:val="20"/>
          <w:szCs w:val="20"/>
        </w:rPr>
        <w:t xml:space="preserve">riescono a </w:t>
      </w:r>
      <w:r w:rsidRPr="00F06E25">
        <w:rPr>
          <w:rFonts w:ascii="Arial" w:hAnsi="Arial" w:cs="Arial"/>
          <w:bCs/>
          <w:sz w:val="20"/>
          <w:szCs w:val="20"/>
        </w:rPr>
        <w:t xml:space="preserve">vivere solo dove le loro piante polliniche specifiche crescono in </w:t>
      </w:r>
      <w:r>
        <w:rPr>
          <w:rFonts w:ascii="Arial" w:hAnsi="Arial" w:cs="Arial"/>
          <w:bCs/>
          <w:sz w:val="20"/>
          <w:szCs w:val="20"/>
        </w:rPr>
        <w:t>quantità importanti</w:t>
      </w:r>
      <w:r w:rsidRPr="00F06E25">
        <w:rPr>
          <w:rFonts w:ascii="Arial" w:hAnsi="Arial" w:cs="Arial"/>
          <w:bCs/>
          <w:sz w:val="20"/>
          <w:szCs w:val="20"/>
        </w:rPr>
        <w:t xml:space="preserve">", spiega Petra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Kranebitter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. Per i loro nidi, hanno anche bisogno di piccole strutture adatte, come massi soleggiati, ceppi di alberi marci e terreno nudo. I siti di alimentazione e di nidificazione devono essere strettamente interconnessi: solo così sono utilizzabili per le singole api come habitat. La specializzazione di molte api selvatiche </w:t>
      </w:r>
      <w:r w:rsidR="0092356D">
        <w:rPr>
          <w:rFonts w:ascii="Arial" w:hAnsi="Arial" w:cs="Arial"/>
          <w:bCs/>
          <w:sz w:val="20"/>
          <w:szCs w:val="20"/>
        </w:rPr>
        <w:t>in</w:t>
      </w:r>
      <w:r w:rsidRPr="00F06E25">
        <w:rPr>
          <w:rFonts w:ascii="Arial" w:hAnsi="Arial" w:cs="Arial"/>
          <w:bCs/>
          <w:sz w:val="20"/>
          <w:szCs w:val="20"/>
        </w:rPr>
        <w:t xml:space="preserve"> determinate risorse alimentari e siti di nidificazione le rende sensibili ai cambiamenti delle condizioni dell'habitat. "Pertanto, le api selvatiche sono indicatori importanti per valutare le condizioni di un habitat, sia nelle aree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seminaturali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 che in quelle influenzate dall'agricoltura, per cui sta diventando sempre più importante analizzarne le condizioni", spiega </w:t>
      </w:r>
      <w:r>
        <w:rPr>
          <w:rFonts w:ascii="Arial" w:hAnsi="Arial" w:cs="Arial"/>
          <w:bCs/>
          <w:sz w:val="20"/>
          <w:szCs w:val="20"/>
        </w:rPr>
        <w:t>la</w:t>
      </w:r>
      <w:r w:rsidRPr="00F06E25">
        <w:rPr>
          <w:rFonts w:ascii="Arial" w:hAnsi="Arial" w:cs="Arial"/>
          <w:bCs/>
          <w:sz w:val="20"/>
          <w:szCs w:val="20"/>
        </w:rPr>
        <w:t xml:space="preserve"> conservat</w:t>
      </w:r>
      <w:r>
        <w:rPr>
          <w:rFonts w:ascii="Arial" w:hAnsi="Arial" w:cs="Arial"/>
          <w:bCs/>
          <w:sz w:val="20"/>
          <w:szCs w:val="20"/>
        </w:rPr>
        <w:t>rice</w:t>
      </w:r>
      <w:r w:rsidRPr="00F06E25">
        <w:rPr>
          <w:rFonts w:ascii="Arial" w:hAnsi="Arial" w:cs="Arial"/>
          <w:bCs/>
          <w:sz w:val="20"/>
          <w:szCs w:val="20"/>
        </w:rPr>
        <w:t xml:space="preserve"> d</w:t>
      </w:r>
      <w:r>
        <w:rPr>
          <w:rFonts w:ascii="Arial" w:hAnsi="Arial" w:cs="Arial"/>
          <w:bCs/>
          <w:sz w:val="20"/>
          <w:szCs w:val="20"/>
        </w:rPr>
        <w:t>ella sezione</w:t>
      </w:r>
      <w:r w:rsidRPr="00F06E25">
        <w:rPr>
          <w:rFonts w:ascii="Arial" w:hAnsi="Arial" w:cs="Arial"/>
          <w:bCs/>
          <w:sz w:val="20"/>
          <w:szCs w:val="20"/>
        </w:rPr>
        <w:t xml:space="preserve"> zoologia del Museo d</w:t>
      </w:r>
      <w:r>
        <w:rPr>
          <w:rFonts w:ascii="Arial" w:hAnsi="Arial" w:cs="Arial"/>
          <w:bCs/>
          <w:sz w:val="20"/>
          <w:szCs w:val="20"/>
        </w:rPr>
        <w:t>i Scienze Naturali dell’Alto Adige</w:t>
      </w:r>
      <w:r w:rsidRPr="00F06E25">
        <w:rPr>
          <w:rFonts w:ascii="Arial" w:hAnsi="Arial" w:cs="Arial"/>
          <w:bCs/>
          <w:sz w:val="20"/>
          <w:szCs w:val="20"/>
        </w:rPr>
        <w:t>.</w:t>
      </w:r>
    </w:p>
    <w:p w:rsidR="0029799B" w:rsidRPr="00F06E25" w:rsidRDefault="00361D4F" w:rsidP="00361D4F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 i motivi citati q</w:t>
      </w:r>
      <w:r w:rsidRPr="00F06E25">
        <w:rPr>
          <w:rFonts w:ascii="Arial" w:hAnsi="Arial" w:cs="Arial"/>
          <w:bCs/>
          <w:sz w:val="20"/>
          <w:szCs w:val="20"/>
        </w:rPr>
        <w:t xml:space="preserve">uesti animali saranno ora </w:t>
      </w:r>
      <w:r>
        <w:rPr>
          <w:rFonts w:ascii="Arial" w:hAnsi="Arial" w:cs="Arial"/>
          <w:bCs/>
          <w:sz w:val="20"/>
          <w:szCs w:val="20"/>
        </w:rPr>
        <w:t xml:space="preserve">il tema del </w:t>
      </w:r>
      <w:r w:rsidRPr="0029799B">
        <w:rPr>
          <w:rFonts w:ascii="Arial" w:hAnsi="Arial" w:cs="Arial"/>
          <w:b/>
          <w:bCs/>
          <w:sz w:val="20"/>
          <w:szCs w:val="20"/>
        </w:rPr>
        <w:t>progetto di ricerca</w:t>
      </w:r>
      <w:r w:rsidRPr="00F06E25">
        <w:rPr>
          <w:rFonts w:ascii="Arial" w:hAnsi="Arial" w:cs="Arial"/>
          <w:bCs/>
          <w:sz w:val="20"/>
          <w:szCs w:val="20"/>
        </w:rPr>
        <w:t xml:space="preserve"> del Museo di Scienze Naturali dell'Alto Adige "Be(e) wild: le api selvatiche (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Apidae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Hymenoptera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nelle praterie aride</w:t>
      </w:r>
      <w:r w:rsidRPr="00F06E25"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della Val Venosta"</w:t>
      </w:r>
      <w:r>
        <w:rPr>
          <w:rFonts w:ascii="Arial" w:hAnsi="Arial" w:cs="Arial"/>
          <w:bCs/>
          <w:sz w:val="20"/>
          <w:szCs w:val="20"/>
        </w:rPr>
        <w:t>, a cui i</w:t>
      </w:r>
      <w:r w:rsidRPr="00F06E25">
        <w:rPr>
          <w:rFonts w:ascii="Arial" w:hAnsi="Arial" w:cs="Arial"/>
          <w:bCs/>
          <w:sz w:val="20"/>
          <w:szCs w:val="20"/>
        </w:rPr>
        <w:t>l fondo di ricerca de</w:t>
      </w:r>
      <w:r>
        <w:rPr>
          <w:rFonts w:ascii="Arial" w:hAnsi="Arial" w:cs="Arial"/>
          <w:bCs/>
          <w:sz w:val="20"/>
          <w:szCs w:val="20"/>
        </w:rPr>
        <w:t>ll’Azienda Musei provinciali</w:t>
      </w:r>
      <w:r w:rsidRPr="00F06E25">
        <w:rPr>
          <w:rFonts w:ascii="Arial" w:hAnsi="Arial" w:cs="Arial"/>
          <w:bCs/>
          <w:sz w:val="20"/>
          <w:szCs w:val="20"/>
        </w:rPr>
        <w:t xml:space="preserve"> ha </w:t>
      </w:r>
      <w:r>
        <w:rPr>
          <w:rFonts w:ascii="Arial" w:hAnsi="Arial" w:cs="Arial"/>
          <w:bCs/>
          <w:sz w:val="20"/>
          <w:szCs w:val="20"/>
        </w:rPr>
        <w:t xml:space="preserve">recentemente </w:t>
      </w:r>
      <w:r w:rsidRPr="00F06E25">
        <w:rPr>
          <w:rFonts w:ascii="Arial" w:hAnsi="Arial" w:cs="Arial"/>
          <w:bCs/>
          <w:sz w:val="20"/>
          <w:szCs w:val="20"/>
        </w:rPr>
        <w:t>assicurato un sostegno finanziario di 99.940 euro.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 xml:space="preserve">Petra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Kranebitter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 xml:space="preserve">, responsabile del progetto, Thomas </w:t>
      </w:r>
      <w:proofErr w:type="spellStart"/>
      <w:r w:rsidRPr="00F06E25">
        <w:rPr>
          <w:rFonts w:ascii="Arial" w:hAnsi="Arial" w:cs="Arial"/>
          <w:bCs/>
          <w:sz w:val="20"/>
          <w:szCs w:val="20"/>
        </w:rPr>
        <w:t>Wilhalm</w:t>
      </w:r>
      <w:proofErr w:type="spellEnd"/>
      <w:r w:rsidRPr="00F06E25">
        <w:rPr>
          <w:rFonts w:ascii="Arial" w:hAnsi="Arial" w:cs="Arial"/>
          <w:bCs/>
          <w:sz w:val="20"/>
          <w:szCs w:val="20"/>
        </w:rPr>
        <w:t>, c</w:t>
      </w:r>
      <w:r>
        <w:rPr>
          <w:rFonts w:ascii="Arial" w:hAnsi="Arial" w:cs="Arial"/>
          <w:bCs/>
          <w:sz w:val="20"/>
          <w:szCs w:val="20"/>
        </w:rPr>
        <w:t xml:space="preserve">onservatore della sezione </w:t>
      </w:r>
      <w:r w:rsidRPr="00F06E25">
        <w:rPr>
          <w:rFonts w:ascii="Arial" w:hAnsi="Arial" w:cs="Arial"/>
          <w:bCs/>
          <w:sz w:val="20"/>
          <w:szCs w:val="20"/>
        </w:rPr>
        <w:t xml:space="preserve">botanica del </w:t>
      </w:r>
      <w:r>
        <w:rPr>
          <w:rFonts w:ascii="Arial" w:hAnsi="Arial" w:cs="Arial"/>
          <w:bCs/>
          <w:sz w:val="20"/>
          <w:szCs w:val="20"/>
        </w:rPr>
        <w:t>m</w:t>
      </w:r>
      <w:r w:rsidRPr="00F06E25">
        <w:rPr>
          <w:rFonts w:ascii="Arial" w:hAnsi="Arial" w:cs="Arial"/>
          <w:bCs/>
          <w:sz w:val="20"/>
          <w:szCs w:val="20"/>
        </w:rPr>
        <w:t>useo, e un</w:t>
      </w:r>
      <w:r>
        <w:rPr>
          <w:rFonts w:ascii="Arial" w:hAnsi="Arial" w:cs="Arial"/>
          <w:bCs/>
          <w:sz w:val="20"/>
          <w:szCs w:val="20"/>
        </w:rPr>
        <w:t xml:space="preserve">a terza persona dalla competenza nel settore </w:t>
      </w:r>
      <w:r w:rsidRPr="00F06E25">
        <w:rPr>
          <w:rFonts w:ascii="Arial" w:hAnsi="Arial" w:cs="Arial"/>
          <w:bCs/>
          <w:sz w:val="20"/>
          <w:szCs w:val="20"/>
        </w:rPr>
        <w:t>analizzeranno la biodiversità delle api selvatiche ne</w:t>
      </w:r>
      <w:r w:rsidR="0092356D">
        <w:rPr>
          <w:rFonts w:ascii="Arial" w:hAnsi="Arial" w:cs="Arial"/>
          <w:bCs/>
          <w:sz w:val="20"/>
          <w:szCs w:val="20"/>
        </w:rPr>
        <w:t>lle praterie aride</w:t>
      </w:r>
      <w:r w:rsidRPr="00F06E25">
        <w:rPr>
          <w:rFonts w:ascii="Arial" w:hAnsi="Arial" w:cs="Arial"/>
          <w:bCs/>
          <w:sz w:val="20"/>
          <w:szCs w:val="20"/>
        </w:rPr>
        <w:t xml:space="preserve"> della Val Venosta, in quattro aree tra Tu</w:t>
      </w:r>
      <w:r>
        <w:rPr>
          <w:rFonts w:ascii="Arial" w:hAnsi="Arial" w:cs="Arial"/>
          <w:bCs/>
          <w:sz w:val="20"/>
          <w:szCs w:val="20"/>
        </w:rPr>
        <w:t>bre in Val Monastero</w:t>
      </w:r>
      <w:r w:rsidRPr="00F06E25">
        <w:rPr>
          <w:rFonts w:ascii="Arial" w:hAnsi="Arial" w:cs="Arial"/>
          <w:bCs/>
          <w:sz w:val="20"/>
          <w:szCs w:val="20"/>
        </w:rPr>
        <w:t xml:space="preserve"> e Naturn</w:t>
      </w:r>
      <w:r>
        <w:rPr>
          <w:rFonts w:ascii="Arial" w:hAnsi="Arial" w:cs="Arial"/>
          <w:bCs/>
          <w:sz w:val="20"/>
          <w:szCs w:val="20"/>
        </w:rPr>
        <w:t>o</w:t>
      </w:r>
      <w:r w:rsidRPr="00F06E25">
        <w:rPr>
          <w:rFonts w:ascii="Arial" w:hAnsi="Arial" w:cs="Arial"/>
          <w:bCs/>
          <w:sz w:val="20"/>
          <w:szCs w:val="20"/>
        </w:rPr>
        <w:t>-Par</w:t>
      </w:r>
      <w:r>
        <w:rPr>
          <w:rFonts w:ascii="Arial" w:hAnsi="Arial" w:cs="Arial"/>
          <w:bCs/>
          <w:sz w:val="20"/>
          <w:szCs w:val="20"/>
        </w:rPr>
        <w:t>cines</w:t>
      </w:r>
      <w:r w:rsidRPr="00F06E25">
        <w:rPr>
          <w:rFonts w:ascii="Arial" w:hAnsi="Arial" w:cs="Arial"/>
          <w:bCs/>
          <w:sz w:val="20"/>
          <w:szCs w:val="20"/>
        </w:rPr>
        <w:t xml:space="preserve">, per saperne di più sulle loro condizioni e sulla conservazione della biodiversità. Lo studio pilota ha lo scopo di individuare indicazioni su possibili correlazioni tra lo spettro delle specie, la qualità dell'habitat e le influenze ambientali e di cercare risposte alle seguenti domande: Qual è la composizione </w:t>
      </w:r>
      <w:r>
        <w:rPr>
          <w:rFonts w:ascii="Arial" w:hAnsi="Arial" w:cs="Arial"/>
          <w:bCs/>
          <w:sz w:val="20"/>
          <w:szCs w:val="20"/>
        </w:rPr>
        <w:t>delle</w:t>
      </w:r>
      <w:r w:rsidRPr="00F06E25">
        <w:rPr>
          <w:rFonts w:ascii="Arial" w:hAnsi="Arial" w:cs="Arial"/>
          <w:bCs/>
          <w:sz w:val="20"/>
          <w:szCs w:val="20"/>
        </w:rPr>
        <w:t xml:space="preserve"> specie delle api selvatiche nelle </w:t>
      </w:r>
      <w:r>
        <w:rPr>
          <w:rFonts w:ascii="Arial" w:hAnsi="Arial" w:cs="Arial"/>
          <w:bCs/>
          <w:sz w:val="20"/>
          <w:szCs w:val="20"/>
        </w:rPr>
        <w:t>praterie aride</w:t>
      </w:r>
      <w:r w:rsidRPr="00F06E25"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>storiche (quasi immutate) e in quelle ridotte negli ultimi decenni? La ricchezza di specie delle api selvatiche ne</w:t>
      </w:r>
      <w:r w:rsidR="0092356D">
        <w:rPr>
          <w:rFonts w:ascii="Arial" w:hAnsi="Arial" w:cs="Arial"/>
          <w:bCs/>
          <w:sz w:val="20"/>
          <w:szCs w:val="20"/>
        </w:rPr>
        <w:t>lle praterie aride</w:t>
      </w:r>
      <w:bookmarkStart w:id="0" w:name="_GoBack"/>
      <w:bookmarkEnd w:id="0"/>
      <w:r w:rsidRPr="00F06E25">
        <w:rPr>
          <w:rFonts w:ascii="Arial" w:hAnsi="Arial" w:cs="Arial"/>
          <w:bCs/>
          <w:sz w:val="20"/>
          <w:szCs w:val="20"/>
        </w:rPr>
        <w:t xml:space="preserve"> vicino alla valle, che si trovano nella sfera di influenza dei meleti intensivi, differisce da quella </w:t>
      </w:r>
      <w:r>
        <w:rPr>
          <w:rFonts w:ascii="Arial" w:hAnsi="Arial" w:cs="Arial"/>
          <w:bCs/>
          <w:sz w:val="20"/>
          <w:szCs w:val="20"/>
        </w:rPr>
        <w:t>delle praterie aride</w:t>
      </w:r>
      <w:r w:rsidRPr="00F06E25" w:rsidDel="00E33B9B">
        <w:rPr>
          <w:rFonts w:ascii="Arial" w:hAnsi="Arial" w:cs="Arial"/>
          <w:bCs/>
          <w:sz w:val="20"/>
          <w:szCs w:val="20"/>
        </w:rPr>
        <w:t xml:space="preserve"> </w:t>
      </w:r>
      <w:r w:rsidRPr="00F06E25">
        <w:rPr>
          <w:rFonts w:ascii="Arial" w:hAnsi="Arial" w:cs="Arial"/>
          <w:bCs/>
          <w:sz w:val="20"/>
          <w:szCs w:val="20"/>
        </w:rPr>
        <w:t xml:space="preserve">più alte? </w:t>
      </w:r>
    </w:p>
    <w:sectPr w:rsidR="0029799B" w:rsidRPr="00F06E25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7608D"/>
    <w:rsid w:val="00097DC6"/>
    <w:rsid w:val="000A6D1D"/>
    <w:rsid w:val="000B437D"/>
    <w:rsid w:val="000C6BA2"/>
    <w:rsid w:val="000F107A"/>
    <w:rsid w:val="00106B85"/>
    <w:rsid w:val="001174FD"/>
    <w:rsid w:val="00123DCF"/>
    <w:rsid w:val="00127F45"/>
    <w:rsid w:val="0016360B"/>
    <w:rsid w:val="001C572A"/>
    <w:rsid w:val="001D2EC0"/>
    <w:rsid w:val="001F0F0F"/>
    <w:rsid w:val="002516C6"/>
    <w:rsid w:val="00252FA1"/>
    <w:rsid w:val="00255A63"/>
    <w:rsid w:val="0029799B"/>
    <w:rsid w:val="002A6CD7"/>
    <w:rsid w:val="002C52F5"/>
    <w:rsid w:val="00341FF9"/>
    <w:rsid w:val="00361D4F"/>
    <w:rsid w:val="003C5B00"/>
    <w:rsid w:val="003D04BC"/>
    <w:rsid w:val="003F2DA6"/>
    <w:rsid w:val="004032E1"/>
    <w:rsid w:val="004500AC"/>
    <w:rsid w:val="00485094"/>
    <w:rsid w:val="004A007C"/>
    <w:rsid w:val="004D156D"/>
    <w:rsid w:val="00506BB9"/>
    <w:rsid w:val="005133EF"/>
    <w:rsid w:val="00571B25"/>
    <w:rsid w:val="00577185"/>
    <w:rsid w:val="005A00F0"/>
    <w:rsid w:val="005A199C"/>
    <w:rsid w:val="005A2CF6"/>
    <w:rsid w:val="005B3634"/>
    <w:rsid w:val="005C2E8A"/>
    <w:rsid w:val="0060130E"/>
    <w:rsid w:val="006133E6"/>
    <w:rsid w:val="006B3219"/>
    <w:rsid w:val="006D2E9A"/>
    <w:rsid w:val="006F5743"/>
    <w:rsid w:val="0073420E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8F5C12"/>
    <w:rsid w:val="00911DDE"/>
    <w:rsid w:val="00912AA5"/>
    <w:rsid w:val="0092356D"/>
    <w:rsid w:val="00944318"/>
    <w:rsid w:val="00945DD5"/>
    <w:rsid w:val="009503AF"/>
    <w:rsid w:val="0095708A"/>
    <w:rsid w:val="009D038F"/>
    <w:rsid w:val="00A07302"/>
    <w:rsid w:val="00A1073E"/>
    <w:rsid w:val="00A75D09"/>
    <w:rsid w:val="00A8111C"/>
    <w:rsid w:val="00A8494D"/>
    <w:rsid w:val="00AC1774"/>
    <w:rsid w:val="00AD3606"/>
    <w:rsid w:val="00B07D4D"/>
    <w:rsid w:val="00B36D5D"/>
    <w:rsid w:val="00B549C6"/>
    <w:rsid w:val="00B5596F"/>
    <w:rsid w:val="00B57B0F"/>
    <w:rsid w:val="00B657F3"/>
    <w:rsid w:val="00B80AE9"/>
    <w:rsid w:val="00B857D9"/>
    <w:rsid w:val="00B93C62"/>
    <w:rsid w:val="00B968C3"/>
    <w:rsid w:val="00BC32F3"/>
    <w:rsid w:val="00BD6EF3"/>
    <w:rsid w:val="00BE3E27"/>
    <w:rsid w:val="00C01B29"/>
    <w:rsid w:val="00C32A4B"/>
    <w:rsid w:val="00C47656"/>
    <w:rsid w:val="00C7631B"/>
    <w:rsid w:val="00C82852"/>
    <w:rsid w:val="00CB2A58"/>
    <w:rsid w:val="00CD75E0"/>
    <w:rsid w:val="00D02DA3"/>
    <w:rsid w:val="00D143E4"/>
    <w:rsid w:val="00D15E61"/>
    <w:rsid w:val="00D37A76"/>
    <w:rsid w:val="00D456BD"/>
    <w:rsid w:val="00DA4D83"/>
    <w:rsid w:val="00DB7254"/>
    <w:rsid w:val="00DC2E26"/>
    <w:rsid w:val="00DC3EDF"/>
    <w:rsid w:val="00DC778C"/>
    <w:rsid w:val="00DE67B0"/>
    <w:rsid w:val="00E203AF"/>
    <w:rsid w:val="00E20FEC"/>
    <w:rsid w:val="00E31BF4"/>
    <w:rsid w:val="00E404C4"/>
    <w:rsid w:val="00E40955"/>
    <w:rsid w:val="00E5360A"/>
    <w:rsid w:val="00E575E1"/>
    <w:rsid w:val="00E71598"/>
    <w:rsid w:val="00EB33A0"/>
    <w:rsid w:val="00ED1C40"/>
    <w:rsid w:val="00F06E25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477025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279</cp:revision>
  <cp:lastPrinted>2017-10-12T07:58:00Z</cp:lastPrinted>
  <dcterms:created xsi:type="dcterms:W3CDTF">2017-09-06T09:55:00Z</dcterms:created>
  <dcterms:modified xsi:type="dcterms:W3CDTF">2023-07-20T07:31:00Z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