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Pr="00B549C6" w:rsidRDefault="00B93C62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B549C6">
        <w:rPr>
          <w:rFonts w:ascii="Arial" w:hAnsi="Arial" w:cs="Arial"/>
          <w:sz w:val="20"/>
          <w:szCs w:val="20"/>
        </w:rPr>
        <w:t xml:space="preserve">Comunicato </w:t>
      </w:r>
      <w:r w:rsidRPr="004E4A5D">
        <w:rPr>
          <w:rFonts w:ascii="Arial" w:hAnsi="Arial" w:cs="Arial"/>
          <w:sz w:val="20"/>
          <w:szCs w:val="20"/>
        </w:rPr>
        <w:t>stampa</w:t>
      </w:r>
      <w:r w:rsidR="00485094" w:rsidRPr="004E4A5D">
        <w:rPr>
          <w:rFonts w:ascii="Arial" w:hAnsi="Arial" w:cs="Arial"/>
          <w:sz w:val="20"/>
          <w:szCs w:val="20"/>
        </w:rPr>
        <w:t xml:space="preserve">, </w:t>
      </w:r>
      <w:r w:rsidR="004E4A5D" w:rsidRPr="004E4A5D">
        <w:rPr>
          <w:rFonts w:ascii="Arial" w:hAnsi="Arial" w:cs="Arial"/>
          <w:sz w:val="20"/>
          <w:szCs w:val="20"/>
        </w:rPr>
        <w:t>28</w:t>
      </w:r>
      <w:r w:rsidR="00CB1048" w:rsidRPr="004E4A5D">
        <w:rPr>
          <w:rFonts w:ascii="Arial" w:hAnsi="Arial" w:cs="Arial"/>
          <w:sz w:val="20"/>
          <w:szCs w:val="20"/>
        </w:rPr>
        <w:t xml:space="preserve"> agosto</w:t>
      </w:r>
      <w:r w:rsidR="00485094" w:rsidRPr="00642AFD">
        <w:rPr>
          <w:rFonts w:ascii="Arial" w:hAnsi="Arial" w:cs="Arial"/>
          <w:sz w:val="20"/>
          <w:szCs w:val="20"/>
        </w:rPr>
        <w:t xml:space="preserve"> 202</w:t>
      </w:r>
      <w:r w:rsidR="00A07302" w:rsidRPr="00642AFD">
        <w:rPr>
          <w:rFonts w:ascii="Arial" w:hAnsi="Arial" w:cs="Arial"/>
          <w:sz w:val="20"/>
          <w:szCs w:val="20"/>
        </w:rPr>
        <w:t>3</w:t>
      </w:r>
    </w:p>
    <w:p w:rsidR="00DC3EDF" w:rsidRPr="00B549C6" w:rsidRDefault="00DC3ED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B376DB" w:rsidRPr="00FB3EE8" w:rsidRDefault="004E4A5D" w:rsidP="00B376DB">
      <w:pPr>
        <w:pStyle w:val="StandardWeb"/>
        <w:shd w:val="clear" w:color="auto" w:fill="FFFFFF"/>
        <w:spacing w:before="120" w:beforeAutospacing="0" w:afterAutospacing="0" w:line="276" w:lineRule="auto"/>
        <w:rPr>
          <w:rFonts w:ascii="Arial" w:hAnsi="Arial" w:cs="Arial"/>
          <w:b/>
          <w:bCs/>
          <w:color w:val="008000"/>
          <w:sz w:val="32"/>
          <w:szCs w:val="32"/>
        </w:rPr>
      </w:pPr>
      <w:r w:rsidRPr="004E4A5D">
        <w:rPr>
          <w:rFonts w:ascii="Arial" w:hAnsi="Arial" w:cs="Arial"/>
          <w:b/>
          <w:bCs/>
          <w:color w:val="008000"/>
          <w:sz w:val="32"/>
          <w:szCs w:val="32"/>
        </w:rPr>
        <w:t>Birdwatching in città</w:t>
      </w:r>
      <w:r>
        <w:rPr>
          <w:rFonts w:ascii="Arial" w:hAnsi="Arial" w:cs="Arial"/>
          <w:b/>
          <w:bCs/>
          <w:color w:val="008000"/>
          <w:sz w:val="32"/>
          <w:szCs w:val="32"/>
        </w:rPr>
        <w:t>: conferenza al Museo di Scienze Naturali</w:t>
      </w:r>
    </w:p>
    <w:p w:rsidR="004E4A5D" w:rsidRPr="004E4A5D" w:rsidRDefault="004E4A5D" w:rsidP="004E4A5D">
      <w:pPr>
        <w:spacing w:before="120" w:line="276" w:lineRule="auto"/>
        <w:rPr>
          <w:rFonts w:ascii="Arial" w:hAnsi="Arial" w:cs="Arial"/>
          <w:b/>
          <w:bCs/>
          <w:sz w:val="20"/>
          <w:szCs w:val="20"/>
        </w:rPr>
      </w:pPr>
      <w:bookmarkStart w:id="0" w:name="_Hlk143765622"/>
      <w:r w:rsidRPr="004E4A5D">
        <w:rPr>
          <w:rFonts w:ascii="Arial" w:hAnsi="Arial" w:cs="Arial"/>
          <w:b/>
          <w:bCs/>
          <w:sz w:val="20"/>
          <w:szCs w:val="20"/>
        </w:rPr>
        <w:t xml:space="preserve">Come si riconoscono e gestiscono gli uccelli nei centri urbani e nei loro dintorni? Se ne parlerà il 1° settembre in una conferenza al Museo di Scienze Naturali. </w:t>
      </w:r>
      <w:bookmarkEnd w:id="0"/>
    </w:p>
    <w:p w:rsidR="004E4A5D" w:rsidRPr="004E4A5D" w:rsidRDefault="004E4A5D" w:rsidP="004E4A5D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4E4A5D">
        <w:rPr>
          <w:rFonts w:ascii="Arial" w:hAnsi="Arial" w:cs="Arial"/>
          <w:bCs/>
          <w:sz w:val="20"/>
          <w:szCs w:val="20"/>
        </w:rPr>
        <w:t xml:space="preserve">In previsione dell’apertura del primo Centro Recupero Avifauna e piccoli mammiferi selvatici </w:t>
      </w:r>
      <w:r>
        <w:rPr>
          <w:rFonts w:ascii="Arial" w:hAnsi="Arial" w:cs="Arial"/>
          <w:bCs/>
          <w:sz w:val="20"/>
          <w:szCs w:val="20"/>
        </w:rPr>
        <w:t>a</w:t>
      </w:r>
      <w:r w:rsidRPr="004E4A5D">
        <w:rPr>
          <w:rFonts w:ascii="Arial" w:hAnsi="Arial" w:cs="Arial"/>
          <w:bCs/>
          <w:sz w:val="20"/>
          <w:szCs w:val="20"/>
        </w:rPr>
        <w:t xml:space="preserve"> Bolzano, le associazioni S</w:t>
      </w:r>
      <w:r>
        <w:rPr>
          <w:rFonts w:ascii="Arial" w:hAnsi="Arial" w:cs="Arial"/>
          <w:bCs/>
          <w:sz w:val="20"/>
          <w:szCs w:val="20"/>
        </w:rPr>
        <w:t>ü</w:t>
      </w:r>
      <w:r w:rsidRPr="004E4A5D">
        <w:rPr>
          <w:rFonts w:ascii="Arial" w:hAnsi="Arial" w:cs="Arial"/>
          <w:bCs/>
          <w:sz w:val="20"/>
          <w:szCs w:val="20"/>
        </w:rPr>
        <w:t xml:space="preserve">dtirol </w:t>
      </w:r>
      <w:proofErr w:type="spellStart"/>
      <w:r w:rsidRPr="004E4A5D">
        <w:rPr>
          <w:rFonts w:ascii="Arial" w:hAnsi="Arial" w:cs="Arial"/>
          <w:bCs/>
          <w:sz w:val="20"/>
          <w:szCs w:val="20"/>
        </w:rPr>
        <w:t>Exotic</w:t>
      </w:r>
      <w:proofErr w:type="spellEnd"/>
      <w:r w:rsidRPr="004E4A5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E4A5D">
        <w:rPr>
          <w:rFonts w:ascii="Arial" w:hAnsi="Arial" w:cs="Arial"/>
          <w:bCs/>
          <w:sz w:val="20"/>
          <w:szCs w:val="20"/>
        </w:rPr>
        <w:t>Vets</w:t>
      </w:r>
      <w:proofErr w:type="spellEnd"/>
      <w:r w:rsidRPr="004E4A5D">
        <w:rPr>
          <w:rFonts w:ascii="Arial" w:hAnsi="Arial" w:cs="Arial"/>
          <w:bCs/>
          <w:sz w:val="20"/>
          <w:szCs w:val="20"/>
        </w:rPr>
        <w:t xml:space="preserve"> e C.R.A.B. organizzano un ciclo di conferenze dedicate al riconoscimento e gestione dell’avifauna selvatica e dei piccoli mammiferi. </w:t>
      </w:r>
      <w:r>
        <w:rPr>
          <w:rFonts w:ascii="Arial" w:hAnsi="Arial" w:cs="Arial"/>
          <w:bCs/>
          <w:sz w:val="20"/>
          <w:szCs w:val="20"/>
        </w:rPr>
        <w:t>La</w:t>
      </w:r>
      <w:r w:rsidRPr="004E4A5D">
        <w:rPr>
          <w:rFonts w:ascii="Arial" w:hAnsi="Arial" w:cs="Arial"/>
          <w:bCs/>
          <w:sz w:val="20"/>
          <w:szCs w:val="20"/>
        </w:rPr>
        <w:t xml:space="preserve"> conferenza </w:t>
      </w:r>
      <w:r>
        <w:rPr>
          <w:rFonts w:ascii="Arial" w:hAnsi="Arial" w:cs="Arial"/>
          <w:bCs/>
          <w:sz w:val="20"/>
          <w:szCs w:val="20"/>
        </w:rPr>
        <w:t xml:space="preserve">in programma venerdì, 1° settembre alle ore </w:t>
      </w:r>
      <w:r w:rsidRPr="004E4A5D">
        <w:rPr>
          <w:rFonts w:ascii="Arial" w:hAnsi="Arial" w:cs="Arial"/>
          <w:bCs/>
          <w:sz w:val="20"/>
          <w:szCs w:val="20"/>
        </w:rPr>
        <w:t>18</w:t>
      </w:r>
      <w:r>
        <w:rPr>
          <w:rFonts w:ascii="Arial" w:hAnsi="Arial" w:cs="Arial"/>
          <w:bCs/>
          <w:sz w:val="20"/>
          <w:szCs w:val="20"/>
        </w:rPr>
        <w:t xml:space="preserve"> presso il Museo di Scienze Naturali dell’Alto Adige dal titolo “</w:t>
      </w:r>
      <w:r w:rsidRPr="004E4A5D">
        <w:rPr>
          <w:rFonts w:ascii="Arial" w:hAnsi="Arial" w:cs="Arial"/>
          <w:bCs/>
          <w:sz w:val="20"/>
          <w:szCs w:val="20"/>
        </w:rPr>
        <w:t>Birdwatching in città: biologia, etologia e principali problemi gestionali dell’avifauna</w:t>
      </w:r>
      <w:r>
        <w:rPr>
          <w:rFonts w:ascii="Arial" w:hAnsi="Arial" w:cs="Arial"/>
          <w:bCs/>
          <w:sz w:val="20"/>
          <w:szCs w:val="20"/>
        </w:rPr>
        <w:t>”</w:t>
      </w:r>
      <w:r w:rsidRPr="004E4A5D">
        <w:rPr>
          <w:rFonts w:ascii="Arial" w:hAnsi="Arial" w:cs="Arial"/>
          <w:bCs/>
          <w:sz w:val="20"/>
          <w:szCs w:val="20"/>
        </w:rPr>
        <w:t xml:space="preserve"> sarà dedicata alle principali specie di uccelli che vivono nei centri urbani e nelle immediate vicinanze.</w:t>
      </w:r>
    </w:p>
    <w:p w:rsidR="004E4A5D" w:rsidRPr="004E4A5D" w:rsidRDefault="004E4A5D" w:rsidP="004E4A5D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 parlerà </w:t>
      </w:r>
      <w:r w:rsidRPr="004E4A5D">
        <w:rPr>
          <w:rFonts w:ascii="Arial" w:hAnsi="Arial" w:cs="Arial"/>
          <w:bCs/>
          <w:sz w:val="20"/>
          <w:szCs w:val="20"/>
        </w:rPr>
        <w:t>Osvaldo Negra, zoologo del MUSE di Trento</w:t>
      </w:r>
      <w:r>
        <w:rPr>
          <w:rFonts w:ascii="Arial" w:hAnsi="Arial" w:cs="Arial"/>
          <w:bCs/>
          <w:sz w:val="20"/>
          <w:szCs w:val="20"/>
        </w:rPr>
        <w:t xml:space="preserve"> ed</w:t>
      </w:r>
      <w:r w:rsidRPr="004E4A5D">
        <w:rPr>
          <w:rFonts w:ascii="Arial" w:hAnsi="Arial" w:cs="Arial"/>
          <w:bCs/>
          <w:sz w:val="20"/>
          <w:szCs w:val="20"/>
        </w:rPr>
        <w:t xml:space="preserve"> autore di numerose pubblicazioni scientifiche in ambito naturalistico. </w:t>
      </w:r>
    </w:p>
    <w:p w:rsidR="004E4A5D" w:rsidRPr="004E4A5D" w:rsidRDefault="004E4A5D" w:rsidP="004E4A5D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La conferenza si tiene in lingua </w:t>
      </w:r>
      <w:r w:rsidRPr="004E4A5D">
        <w:rPr>
          <w:rFonts w:ascii="Arial" w:hAnsi="Arial" w:cs="Arial"/>
          <w:bCs/>
          <w:sz w:val="20"/>
          <w:szCs w:val="20"/>
        </w:rPr>
        <w:t>italiana</w:t>
      </w:r>
      <w:r>
        <w:rPr>
          <w:rFonts w:ascii="Arial" w:hAnsi="Arial" w:cs="Arial"/>
          <w:bCs/>
          <w:sz w:val="20"/>
          <w:szCs w:val="20"/>
        </w:rPr>
        <w:t>, l’i</w:t>
      </w:r>
      <w:r w:rsidRPr="004E4A5D">
        <w:rPr>
          <w:rFonts w:ascii="Arial" w:hAnsi="Arial" w:cs="Arial"/>
          <w:bCs/>
          <w:sz w:val="20"/>
          <w:szCs w:val="20"/>
        </w:rPr>
        <w:t xml:space="preserve">ngresso </w:t>
      </w:r>
      <w:r>
        <w:rPr>
          <w:rFonts w:ascii="Arial" w:hAnsi="Arial" w:cs="Arial"/>
          <w:bCs/>
          <w:sz w:val="20"/>
          <w:szCs w:val="20"/>
        </w:rPr>
        <w:t xml:space="preserve">è </w:t>
      </w:r>
      <w:r w:rsidRPr="004E4A5D">
        <w:rPr>
          <w:rFonts w:ascii="Arial" w:hAnsi="Arial" w:cs="Arial"/>
          <w:bCs/>
          <w:sz w:val="20"/>
          <w:szCs w:val="20"/>
        </w:rPr>
        <w:t>libero</w:t>
      </w:r>
      <w:r>
        <w:rPr>
          <w:rFonts w:ascii="Arial" w:hAnsi="Arial" w:cs="Arial"/>
          <w:bCs/>
          <w:sz w:val="20"/>
          <w:szCs w:val="20"/>
        </w:rPr>
        <w:t>. Consigliata la p</w:t>
      </w:r>
      <w:r w:rsidRPr="004E4A5D">
        <w:rPr>
          <w:rFonts w:ascii="Arial" w:hAnsi="Arial" w:cs="Arial"/>
          <w:bCs/>
          <w:sz w:val="20"/>
          <w:szCs w:val="20"/>
        </w:rPr>
        <w:t xml:space="preserve">renotazione </w:t>
      </w:r>
      <w:r>
        <w:rPr>
          <w:rFonts w:ascii="Arial" w:hAnsi="Arial" w:cs="Arial"/>
          <w:bCs/>
          <w:sz w:val="20"/>
          <w:szCs w:val="20"/>
        </w:rPr>
        <w:t xml:space="preserve">online sul sito del museo al link </w:t>
      </w:r>
      <w:hyperlink r:id="rId6" w:anchor="/event/426152" w:history="1">
        <w:r w:rsidRPr="00AF6463">
          <w:rPr>
            <w:rStyle w:val="Hyperlink"/>
            <w:rFonts w:ascii="Arial" w:hAnsi="Arial" w:cs="Arial"/>
            <w:bCs/>
            <w:sz w:val="20"/>
            <w:szCs w:val="20"/>
          </w:rPr>
          <w:t>https://app.no-q.info/naturmuseum-sudtirol/calendar#/event/426152</w:t>
        </w:r>
      </w:hyperlink>
      <w:r>
        <w:rPr>
          <w:rFonts w:ascii="Arial" w:hAnsi="Arial" w:cs="Arial"/>
          <w:bCs/>
          <w:sz w:val="20"/>
          <w:szCs w:val="20"/>
        </w:rPr>
        <w:t xml:space="preserve">. </w:t>
      </w:r>
    </w:p>
    <w:p w:rsidR="003A0A05" w:rsidRPr="008422D2" w:rsidRDefault="004E4A5D" w:rsidP="004E4A5D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8422D2">
        <w:rPr>
          <w:rFonts w:ascii="Arial" w:hAnsi="Arial" w:cs="Arial"/>
          <w:b/>
          <w:bCs/>
          <w:sz w:val="20"/>
          <w:szCs w:val="20"/>
          <w:lang w:val="de-DE"/>
        </w:rPr>
        <w:t>Info</w:t>
      </w:r>
      <w:r w:rsidRPr="008422D2">
        <w:rPr>
          <w:rFonts w:ascii="Arial" w:hAnsi="Arial" w:cs="Arial"/>
          <w:bCs/>
          <w:sz w:val="20"/>
          <w:szCs w:val="20"/>
          <w:lang w:val="de-DE"/>
        </w:rPr>
        <w:t>: tel. 0471 412964</w:t>
      </w:r>
      <w:bookmarkStart w:id="1" w:name="_GoBack"/>
      <w:bookmarkEnd w:id="1"/>
    </w:p>
    <w:sectPr w:rsidR="003A0A05" w:rsidRPr="008422D2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B549C6">
      <w:rPr>
        <w:b/>
        <w:noProof/>
      </w:rPr>
      <w:tab/>
    </w:r>
    <w:r w:rsidR="00B549C6">
      <w:rPr>
        <w:b/>
        <w:noProof/>
      </w:rPr>
      <w:tab/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502C"/>
    <w:rsid w:val="00051F46"/>
    <w:rsid w:val="00063562"/>
    <w:rsid w:val="00072F07"/>
    <w:rsid w:val="00097DC6"/>
    <w:rsid w:val="000A6D1D"/>
    <w:rsid w:val="000B437D"/>
    <w:rsid w:val="000C6BA2"/>
    <w:rsid w:val="000D3BE1"/>
    <w:rsid w:val="000F107A"/>
    <w:rsid w:val="000F706B"/>
    <w:rsid w:val="001174FD"/>
    <w:rsid w:val="00123DCF"/>
    <w:rsid w:val="00127F45"/>
    <w:rsid w:val="0016360B"/>
    <w:rsid w:val="00172623"/>
    <w:rsid w:val="001C572A"/>
    <w:rsid w:val="001D2EC0"/>
    <w:rsid w:val="002074E0"/>
    <w:rsid w:val="002516C6"/>
    <w:rsid w:val="00252FA1"/>
    <w:rsid w:val="00255A63"/>
    <w:rsid w:val="002A6CD7"/>
    <w:rsid w:val="00341FF9"/>
    <w:rsid w:val="003A0A05"/>
    <w:rsid w:val="003C5B00"/>
    <w:rsid w:val="003D04BC"/>
    <w:rsid w:val="003F2DA6"/>
    <w:rsid w:val="004032E1"/>
    <w:rsid w:val="004500AC"/>
    <w:rsid w:val="00485094"/>
    <w:rsid w:val="004A007C"/>
    <w:rsid w:val="004D156D"/>
    <w:rsid w:val="004E4A5D"/>
    <w:rsid w:val="00506BB9"/>
    <w:rsid w:val="005133EF"/>
    <w:rsid w:val="00571B25"/>
    <w:rsid w:val="00577185"/>
    <w:rsid w:val="005A199C"/>
    <w:rsid w:val="005A2CF6"/>
    <w:rsid w:val="005B3634"/>
    <w:rsid w:val="005C2E8A"/>
    <w:rsid w:val="005F2719"/>
    <w:rsid w:val="0060130E"/>
    <w:rsid w:val="006327A9"/>
    <w:rsid w:val="00642AFD"/>
    <w:rsid w:val="006B24C5"/>
    <w:rsid w:val="006B3219"/>
    <w:rsid w:val="006D2E9A"/>
    <w:rsid w:val="006F5743"/>
    <w:rsid w:val="0073420E"/>
    <w:rsid w:val="00736DC7"/>
    <w:rsid w:val="00756BF3"/>
    <w:rsid w:val="007710DE"/>
    <w:rsid w:val="00782B1C"/>
    <w:rsid w:val="0078434E"/>
    <w:rsid w:val="00787A45"/>
    <w:rsid w:val="00795B5C"/>
    <w:rsid w:val="00796EC0"/>
    <w:rsid w:val="007A2B1B"/>
    <w:rsid w:val="007C54A5"/>
    <w:rsid w:val="007C7F18"/>
    <w:rsid w:val="007E6625"/>
    <w:rsid w:val="008422D2"/>
    <w:rsid w:val="008A34CE"/>
    <w:rsid w:val="008B36C6"/>
    <w:rsid w:val="00911DDE"/>
    <w:rsid w:val="00912AA5"/>
    <w:rsid w:val="00944318"/>
    <w:rsid w:val="00945DD5"/>
    <w:rsid w:val="009503AF"/>
    <w:rsid w:val="0095708A"/>
    <w:rsid w:val="009C31E7"/>
    <w:rsid w:val="009C4E05"/>
    <w:rsid w:val="009D038F"/>
    <w:rsid w:val="009E3E8A"/>
    <w:rsid w:val="00A07302"/>
    <w:rsid w:val="00A1073E"/>
    <w:rsid w:val="00A75D09"/>
    <w:rsid w:val="00A8111C"/>
    <w:rsid w:val="00AC1774"/>
    <w:rsid w:val="00AD3606"/>
    <w:rsid w:val="00B07D4D"/>
    <w:rsid w:val="00B36D5D"/>
    <w:rsid w:val="00B376DB"/>
    <w:rsid w:val="00B549C6"/>
    <w:rsid w:val="00B5596F"/>
    <w:rsid w:val="00B57B0F"/>
    <w:rsid w:val="00B657F3"/>
    <w:rsid w:val="00B857D9"/>
    <w:rsid w:val="00B93C62"/>
    <w:rsid w:val="00B968C3"/>
    <w:rsid w:val="00BC32F3"/>
    <w:rsid w:val="00BD6EF3"/>
    <w:rsid w:val="00BE3E27"/>
    <w:rsid w:val="00C01B29"/>
    <w:rsid w:val="00C05357"/>
    <w:rsid w:val="00C32A4B"/>
    <w:rsid w:val="00C457A1"/>
    <w:rsid w:val="00C47656"/>
    <w:rsid w:val="00C670B1"/>
    <w:rsid w:val="00C7631B"/>
    <w:rsid w:val="00C82852"/>
    <w:rsid w:val="00CB1048"/>
    <w:rsid w:val="00CB2A58"/>
    <w:rsid w:val="00CD75E0"/>
    <w:rsid w:val="00D02DA3"/>
    <w:rsid w:val="00D143E4"/>
    <w:rsid w:val="00D15E61"/>
    <w:rsid w:val="00D37A76"/>
    <w:rsid w:val="00D445BB"/>
    <w:rsid w:val="00D456BD"/>
    <w:rsid w:val="00D76CFF"/>
    <w:rsid w:val="00DA4D83"/>
    <w:rsid w:val="00DB7254"/>
    <w:rsid w:val="00DC2E26"/>
    <w:rsid w:val="00DC3EDF"/>
    <w:rsid w:val="00DC778C"/>
    <w:rsid w:val="00E203AF"/>
    <w:rsid w:val="00E20FEC"/>
    <w:rsid w:val="00E404C4"/>
    <w:rsid w:val="00E40955"/>
    <w:rsid w:val="00E46FB8"/>
    <w:rsid w:val="00E5360A"/>
    <w:rsid w:val="00E575E1"/>
    <w:rsid w:val="00E71598"/>
    <w:rsid w:val="00EB33A0"/>
    <w:rsid w:val="00ED1C40"/>
    <w:rsid w:val="00F15502"/>
    <w:rsid w:val="00F71FD9"/>
    <w:rsid w:val="00F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7E6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287</cp:revision>
  <cp:lastPrinted>2017-10-12T07:58:00Z</cp:lastPrinted>
  <dcterms:created xsi:type="dcterms:W3CDTF">2017-09-06T09:55:00Z</dcterms:created>
  <dcterms:modified xsi:type="dcterms:W3CDTF">2023-08-28T08:15:00Z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