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A11CCB">
        <w:rPr>
          <w:rFonts w:ascii="Arial" w:hAnsi="Arial" w:cs="Arial"/>
          <w:sz w:val="20"/>
          <w:szCs w:val="20"/>
          <w:lang w:val="de-DE"/>
        </w:rPr>
        <w:t>29</w:t>
      </w:r>
      <w:r w:rsidR="0020395D">
        <w:rPr>
          <w:rFonts w:ascii="Arial" w:hAnsi="Arial" w:cs="Arial"/>
          <w:sz w:val="20"/>
          <w:szCs w:val="20"/>
          <w:lang w:val="de-DE"/>
        </w:rPr>
        <w:t>. September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21564" w:rsidRPr="00D21564" w:rsidRDefault="00D21564" w:rsidP="00D21564">
      <w:pPr>
        <w:shd w:val="clear" w:color="auto" w:fill="FFFFFF"/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D21564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Wölfe &amp; viele andere: Ein vielschichtiger Lebensraum</w:t>
      </w:r>
    </w:p>
    <w:p w:rsidR="00D21564" w:rsidRPr="00D21564" w:rsidRDefault="00D21564" w:rsidP="00D21564">
      <w:pPr>
        <w:suppressAutoHyphens/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D21564">
        <w:rPr>
          <w:rFonts w:ascii="Arial" w:hAnsi="Arial" w:cs="Arial"/>
          <w:b/>
          <w:bCs/>
          <w:sz w:val="20"/>
          <w:szCs w:val="20"/>
          <w:lang w:val="de-DE"/>
        </w:rPr>
        <w:t>Am 5. Oktober sprechen sechs Fachleute im Naturmuseum über Menschen und Tiere, die aus unterschiedlichen Gründen mit Wölfen leben oder mit ihnen zu tun haben, wie Forschende, Tierz</w:t>
      </w:r>
      <w:r w:rsidR="00E46AD5">
        <w:rPr>
          <w:rFonts w:ascii="Arial" w:hAnsi="Arial" w:cs="Arial"/>
          <w:b/>
          <w:bCs/>
          <w:sz w:val="20"/>
          <w:szCs w:val="20"/>
          <w:lang w:val="de-DE"/>
        </w:rPr>
        <w:t>üchtende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>, Herdenschutzhunde, Schafe und Rinder. In italienischer Sprache.</w:t>
      </w:r>
    </w:p>
    <w:p w:rsidR="00D21564" w:rsidRPr="00D21564" w:rsidRDefault="00D21564" w:rsidP="00D21564">
      <w:pPr>
        <w:suppressAutoHyphens/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Die Nutzung der Umwelt aus der Sicht der Wölfe zu verstehen und zu wissen, wie man ihre Ausbreitung vorhersagen kann, hilft auch Züchtenden oder Hirtinnen und Hirten. </w:t>
      </w:r>
      <w:r w:rsidR="00E46AD5">
        <w:rPr>
          <w:rFonts w:ascii="Arial" w:hAnsi="Arial" w:cs="Arial"/>
          <w:bCs/>
          <w:sz w:val="20"/>
          <w:szCs w:val="20"/>
          <w:lang w:val="de-DE"/>
        </w:rPr>
        <w:t xml:space="preserve">Es geht nicht nur um 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wilde Arten, die in Konflikt mit menschlichen Aktivitäten stehen, das Bild </w:t>
      </w:r>
      <w:r w:rsidR="00E46AD5">
        <w:rPr>
          <w:rFonts w:ascii="Arial" w:hAnsi="Arial" w:cs="Arial"/>
          <w:bCs/>
          <w:sz w:val="20"/>
          <w:szCs w:val="20"/>
          <w:lang w:val="de-DE"/>
        </w:rPr>
        <w:t>ist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komplex</w:t>
      </w:r>
      <w:r w:rsidR="00E46AD5">
        <w:rPr>
          <w:rFonts w:ascii="Arial" w:hAnsi="Arial" w:cs="Arial"/>
          <w:bCs/>
          <w:sz w:val="20"/>
          <w:szCs w:val="20"/>
          <w:lang w:val="de-DE"/>
        </w:rPr>
        <w:t>er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und es gibt keine einfachen Lösungen, man muss wissen, ausprobieren und positive Erfahrungen weitergeben.</w:t>
      </w:r>
    </w:p>
    <w:p w:rsidR="00D21564" w:rsidRPr="00D21564" w:rsidRDefault="00D21564" w:rsidP="00D21564">
      <w:pPr>
        <w:suppressAutoHyphens/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D21564">
        <w:rPr>
          <w:rFonts w:ascii="Arial" w:hAnsi="Arial" w:cs="Arial"/>
          <w:bCs/>
          <w:sz w:val="20"/>
          <w:szCs w:val="20"/>
        </w:rPr>
        <w:t>Beim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1564">
        <w:rPr>
          <w:rFonts w:ascii="Arial" w:hAnsi="Arial" w:cs="Arial"/>
          <w:bCs/>
          <w:sz w:val="20"/>
          <w:szCs w:val="20"/>
        </w:rPr>
        <w:t>Vortrag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D21564">
        <w:rPr>
          <w:rFonts w:ascii="Arial" w:hAnsi="Arial" w:cs="Arial"/>
          <w:bCs/>
          <w:sz w:val="20"/>
          <w:szCs w:val="20"/>
        </w:rPr>
        <w:t>italienischer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1564">
        <w:rPr>
          <w:rFonts w:ascii="Arial" w:hAnsi="Arial" w:cs="Arial"/>
          <w:bCs/>
          <w:sz w:val="20"/>
          <w:szCs w:val="20"/>
        </w:rPr>
        <w:t>Sprache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 “Un Ambiente, molti protagonisti: lupi e ricercatori, allevatrici, cani da guardia, pecore e bovini” </w:t>
      </w:r>
      <w:proofErr w:type="spellStart"/>
      <w:r w:rsidRPr="00D21564">
        <w:rPr>
          <w:rFonts w:ascii="Arial" w:hAnsi="Arial" w:cs="Arial"/>
          <w:bCs/>
          <w:sz w:val="20"/>
          <w:szCs w:val="20"/>
        </w:rPr>
        <w:t>am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1564">
        <w:rPr>
          <w:rFonts w:ascii="Arial" w:hAnsi="Arial" w:cs="Arial"/>
          <w:bCs/>
          <w:sz w:val="20"/>
          <w:szCs w:val="20"/>
        </w:rPr>
        <w:t>Donnerstag</w:t>
      </w:r>
      <w:proofErr w:type="spellEnd"/>
      <w:r w:rsidRPr="00D21564">
        <w:rPr>
          <w:rFonts w:ascii="Arial" w:hAnsi="Arial" w:cs="Arial"/>
          <w:bCs/>
          <w:sz w:val="20"/>
          <w:szCs w:val="20"/>
        </w:rPr>
        <w:t xml:space="preserve">, 5. </w:t>
      </w:r>
      <w:r w:rsidRPr="00D21564">
        <w:rPr>
          <w:rFonts w:ascii="Arial" w:hAnsi="Arial" w:cs="Arial"/>
          <w:bCs/>
          <w:sz w:val="20"/>
          <w:szCs w:val="20"/>
          <w:lang w:val="de-DE"/>
        </w:rPr>
        <w:t>Oktober um 18 Uhr im Naturmuseum Südtirol sprechen darüber sechs Personen, die sich in verschiedenen Funktionen mit Bergen, der Wissenschaft, der Natur, Großraubtieren, Zucht, Wildtieren und dem Tourismus beschäftigen</w:t>
      </w:r>
      <w:r w:rsidR="00E46AD5">
        <w:rPr>
          <w:rFonts w:ascii="Arial" w:hAnsi="Arial" w:cs="Arial"/>
          <w:bCs/>
          <w:sz w:val="20"/>
          <w:szCs w:val="20"/>
          <w:lang w:val="de-DE"/>
        </w:rPr>
        <w:t>, und zwar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Anna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Sustersic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freiberufliche Journalistin, Absolventin der Umweltwissenschaften mit einem Master in Wissenschaftskommunikation,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Francesco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Romito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Vizepräsident und Kommunikationsleiter des Vereins "Io non ho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paura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del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lupo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",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Monica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Fedel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Züchterin, die ihre Tiere auf verschiedenen Almen im Trentino weiden lässt und dank ihrer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Abruzzese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Maremmani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-Hunde bisher keine Risse an der Herde hatte,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Filippo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Zibordi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>,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Schriftsteller und Bergführer,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Filippo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Favilli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Naturwissenschaftler, Doktor der physischen Geographie, der seit 2011 für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arbeitet und dort eine Forschungsgruppe über die Interaktion zwischen Mensch und Wildtieren in der Natur leitet, und </w:t>
      </w:r>
      <w:r w:rsidRPr="00D21564">
        <w:rPr>
          <w:rFonts w:ascii="Arial" w:hAnsi="Arial" w:cs="Arial"/>
          <w:b/>
          <w:bCs/>
          <w:sz w:val="20"/>
          <w:szCs w:val="20"/>
          <w:lang w:val="de-DE"/>
        </w:rPr>
        <w:t xml:space="preserve">Andrea </w:t>
      </w:r>
      <w:proofErr w:type="spellStart"/>
      <w:r w:rsidRPr="00D21564">
        <w:rPr>
          <w:rFonts w:ascii="Arial" w:hAnsi="Arial" w:cs="Arial"/>
          <w:b/>
          <w:bCs/>
          <w:sz w:val="20"/>
          <w:szCs w:val="20"/>
          <w:lang w:val="de-DE"/>
        </w:rPr>
        <w:t>Omizzolo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auch er Forscher an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Research, der sich mit der nachhaltigen Entwicklung lokaler und regionaler Berggemeinschaften und dem Gleichgewicht zwischen menschlicher Entwicklung, Schutz der Naturräume und Tourismus beschäftigt.</w:t>
      </w:r>
    </w:p>
    <w:p w:rsidR="00D21564" w:rsidRPr="00D21564" w:rsidRDefault="00D21564" w:rsidP="00D21564">
      <w:pPr>
        <w:suppressAutoHyphens/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Der Eintritt ist frei. Eine Online-Reservierung auf der Website des Museums unter </w:t>
      </w:r>
      <w:hyperlink r:id="rId8" w:anchor="/event/408185" w:history="1">
        <w:r w:rsidRPr="00D21564">
          <w:rPr>
            <w:rFonts w:ascii="Arial" w:hAnsi="Arial" w:cs="Arial"/>
            <w:bCs/>
            <w:color w:val="0000FF"/>
            <w:sz w:val="20"/>
            <w:szCs w:val="20"/>
            <w:u w:val="single"/>
            <w:lang w:val="de-DE"/>
          </w:rPr>
          <w:t>https://app.no-q.info/naturmuseum-sudtirol/calendar#/event/408185</w:t>
        </w:r>
      </w:hyperlink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wird empfohlen. Der Vortrag wird in Zusammenarbeit mit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Coexistence.LIFE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, dem Verein "Io Non Ho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Paura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Del Lupo", </w:t>
      </w:r>
      <w:proofErr w:type="spellStart"/>
      <w:r w:rsidRPr="00D21564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 Research</w:t>
      </w:r>
      <w:r w:rsidR="00E46AD5">
        <w:rPr>
          <w:rFonts w:ascii="Arial" w:hAnsi="Arial" w:cs="Arial"/>
          <w:bCs/>
          <w:sz w:val="20"/>
          <w:szCs w:val="20"/>
          <w:lang w:val="de-DE"/>
        </w:rPr>
        <w:t xml:space="preserve"> und </w:t>
      </w:r>
      <w:r w:rsidRPr="00D21564">
        <w:rPr>
          <w:rFonts w:ascii="Arial" w:hAnsi="Arial" w:cs="Arial"/>
          <w:bCs/>
          <w:sz w:val="20"/>
          <w:szCs w:val="20"/>
          <w:lang w:val="de-DE"/>
        </w:rPr>
        <w:t xml:space="preserve">WWF Trentino ODV organisiert. </w:t>
      </w:r>
    </w:p>
    <w:p w:rsidR="00EB3DB3" w:rsidRPr="002B10FA" w:rsidRDefault="00D21564" w:rsidP="00D21564">
      <w:pPr>
        <w:suppressAutoHyphens/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D21564">
        <w:rPr>
          <w:rFonts w:ascii="Arial" w:hAnsi="Arial" w:cs="Arial"/>
          <w:b/>
          <w:bCs/>
          <w:sz w:val="20"/>
          <w:szCs w:val="20"/>
          <w:lang w:val="de-DE"/>
        </w:rPr>
        <w:t>Infos</w:t>
      </w:r>
      <w:r w:rsidRPr="00D21564">
        <w:rPr>
          <w:rFonts w:ascii="Arial" w:hAnsi="Arial" w:cs="Arial"/>
          <w:bCs/>
          <w:sz w:val="20"/>
          <w:szCs w:val="20"/>
          <w:lang w:val="de-DE"/>
        </w:rPr>
        <w:t>: Tel. 0471 412964</w:t>
      </w:r>
      <w:bookmarkStart w:id="0" w:name="_GoBack"/>
      <w:bookmarkEnd w:id="0"/>
    </w:p>
    <w:sectPr w:rsidR="00EB3DB3" w:rsidRPr="002B10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F643B"/>
    <w:rsid w:val="0020395D"/>
    <w:rsid w:val="002B10FA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447FF"/>
    <w:rsid w:val="005573FD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81788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11CCB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1500B"/>
    <w:rsid w:val="00D16C97"/>
    <w:rsid w:val="00D21564"/>
    <w:rsid w:val="00D317F4"/>
    <w:rsid w:val="00D80A01"/>
    <w:rsid w:val="00D97336"/>
    <w:rsid w:val="00DD3B15"/>
    <w:rsid w:val="00DF778A"/>
    <w:rsid w:val="00E46AD5"/>
    <w:rsid w:val="00EB3DB3"/>
    <w:rsid w:val="00EE21DD"/>
    <w:rsid w:val="00F03AC9"/>
    <w:rsid w:val="00F57C2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306E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0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22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2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7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A92A-7E70-48BF-9418-A46D6C6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56</cp:revision>
  <cp:lastPrinted>2019-10-02T07:28:00Z</cp:lastPrinted>
  <dcterms:created xsi:type="dcterms:W3CDTF">2017-09-06T09:55:00Z</dcterms:created>
  <dcterms:modified xsi:type="dcterms:W3CDTF">2023-09-29T07:48:00Z</dcterms:modified>
</cp:coreProperties>
</file>