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9EE2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0F661AA6" w14:textId="77777777"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EB634F">
        <w:rPr>
          <w:rFonts w:ascii="Arial" w:hAnsi="Arial" w:cs="Arial"/>
          <w:sz w:val="20"/>
          <w:szCs w:val="20"/>
        </w:rPr>
        <w:t>stampa</w:t>
      </w:r>
      <w:r w:rsidR="00485094" w:rsidRPr="00EB634F">
        <w:rPr>
          <w:rFonts w:ascii="Arial" w:hAnsi="Arial" w:cs="Arial"/>
          <w:sz w:val="20"/>
          <w:szCs w:val="20"/>
        </w:rPr>
        <w:t xml:space="preserve">, </w:t>
      </w:r>
      <w:r w:rsidR="00955128">
        <w:rPr>
          <w:rFonts w:ascii="Arial" w:hAnsi="Arial" w:cs="Arial"/>
          <w:sz w:val="20"/>
          <w:szCs w:val="20"/>
        </w:rPr>
        <w:t>1</w:t>
      </w:r>
      <w:r w:rsidR="00E01511">
        <w:rPr>
          <w:rFonts w:ascii="Arial" w:hAnsi="Arial" w:cs="Arial"/>
          <w:sz w:val="20"/>
          <w:szCs w:val="20"/>
        </w:rPr>
        <w:t>4</w:t>
      </w:r>
      <w:r w:rsidR="00425FD2">
        <w:rPr>
          <w:rFonts w:ascii="Arial" w:hAnsi="Arial" w:cs="Arial"/>
          <w:sz w:val="20"/>
          <w:szCs w:val="20"/>
        </w:rPr>
        <w:t xml:space="preserve"> febbraio</w:t>
      </w:r>
      <w:r w:rsidR="00485094" w:rsidRPr="00EB634F">
        <w:rPr>
          <w:rFonts w:ascii="Arial" w:hAnsi="Arial" w:cs="Arial"/>
          <w:sz w:val="20"/>
          <w:szCs w:val="20"/>
        </w:rPr>
        <w:t xml:space="preserve"> 202</w:t>
      </w:r>
      <w:r w:rsidR="00425FD2">
        <w:rPr>
          <w:rFonts w:ascii="Arial" w:hAnsi="Arial" w:cs="Arial"/>
          <w:sz w:val="20"/>
          <w:szCs w:val="20"/>
        </w:rPr>
        <w:t>4</w:t>
      </w:r>
    </w:p>
    <w:p w14:paraId="5B18FDE9" w14:textId="77777777"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14:paraId="68D1C8E8" w14:textId="77777777" w:rsidR="00955128" w:rsidRPr="00955128" w:rsidRDefault="00955128" w:rsidP="00955128">
      <w:pPr>
        <w:suppressAutoHyphens w:val="0"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eastAsia="en-US"/>
        </w:rPr>
      </w:pPr>
      <w:r w:rsidRPr="00955128">
        <w:rPr>
          <w:rFonts w:ascii="Arial" w:hAnsi="Arial" w:cs="Arial"/>
          <w:b/>
          <w:color w:val="008000"/>
          <w:sz w:val="32"/>
          <w:szCs w:val="32"/>
          <w:lang w:eastAsia="en-US"/>
        </w:rPr>
        <w:t>Buenos Aires e la sua flora</w:t>
      </w:r>
    </w:p>
    <w:p w14:paraId="53155062" w14:textId="261A0E43" w:rsidR="00955128" w:rsidRPr="00955128" w:rsidRDefault="00955128" w:rsidP="00955128">
      <w:pPr>
        <w:suppressAutoHyphens w:val="0"/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955128">
        <w:rPr>
          <w:rFonts w:ascii="Arial" w:hAnsi="Arial" w:cs="Arial"/>
          <w:sz w:val="20"/>
          <w:szCs w:val="20"/>
          <w:lang w:eastAsia="en-US"/>
        </w:rPr>
        <w:t>La flora variegata dei diversi ecosistemi della provincia di Buenos Aires (Argentina) è il tema della conferenza in lingua tedesca “</w:t>
      </w:r>
      <w:r w:rsidRPr="00955128">
        <w:rPr>
          <w:rFonts w:ascii="Arial" w:hAnsi="Arial" w:cs="Arial"/>
          <w:sz w:val="20"/>
          <w:szCs w:val="20"/>
          <w:lang w:eastAsia="de-DE"/>
        </w:rPr>
        <w:t>Inmitten der Pampa - floristisch-agronomische Reise durch das Umland von Buenos Aires (Argentinien)“ in programma</w:t>
      </w:r>
      <w:r w:rsidRPr="00955128">
        <w:rPr>
          <w:rFonts w:ascii="Arial" w:hAnsi="Arial" w:cs="Arial"/>
          <w:sz w:val="20"/>
          <w:szCs w:val="20"/>
          <w:lang w:eastAsia="en-US"/>
        </w:rPr>
        <w:t xml:space="preserve"> venerdì 1</w:t>
      </w:r>
      <w:r w:rsidR="00AA2977">
        <w:rPr>
          <w:rFonts w:ascii="Arial" w:hAnsi="Arial" w:cs="Arial"/>
          <w:sz w:val="20"/>
          <w:szCs w:val="20"/>
          <w:lang w:eastAsia="en-US"/>
        </w:rPr>
        <w:t>6</w:t>
      </w:r>
      <w:r w:rsidRPr="00955128">
        <w:rPr>
          <w:rFonts w:ascii="Arial" w:hAnsi="Arial" w:cs="Arial"/>
          <w:sz w:val="20"/>
          <w:szCs w:val="20"/>
          <w:lang w:eastAsia="en-US"/>
        </w:rPr>
        <w:t xml:space="preserve"> febbraio alle ore 18 presso il Museo di Scienze Naturali dell'Alto Adige. Particolare attenzione sarà rivolta alle praterie quasi naturali e naturali, che formano un netto contrasto con i monotoni paesaggi agricoli coltivati in modo intensivo. Questi pascoli sono tra gli habitat più ricchi di specie della zona e presentano in particolare la più alta diversità di Graminacee. Oltre agli aspetti botanici e agronomici, il relatore Alois Fundneider discuterà anche di come le condizioni politiche abbiano un impatto diretto sulla biodiversità locale e continueranno ad averlo in futuro.</w:t>
      </w:r>
    </w:p>
    <w:p w14:paraId="73B9B337" w14:textId="77777777" w:rsidR="00955128" w:rsidRDefault="00955128" w:rsidP="00955128">
      <w:pPr>
        <w:suppressAutoHyphens w:val="0"/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955128">
        <w:rPr>
          <w:rFonts w:ascii="Arial" w:hAnsi="Arial" w:cs="Arial"/>
          <w:sz w:val="20"/>
          <w:szCs w:val="20"/>
          <w:lang w:eastAsia="en-US"/>
        </w:rPr>
        <w:t>Il botanico Alois Fundneider attualmente lavora presso la Laimburg nel gruppo di lavoro sulla gestione delle coltivazioni a pascolo. Si occupa principalmente degli effetti della fertilizzazione organica su vari parametri ecologici (composizione botanica) e agronomici (resa, qualità). Nell'ambito della sua tesi di dottorato, sta cercando di comprendere e analizzare i complessi processi di immigrazione di nuove specie con diversi metodi di coltivazione.</w:t>
      </w:r>
    </w:p>
    <w:p w14:paraId="361D293C" w14:textId="77777777" w:rsidR="008370D1" w:rsidRPr="00955128" w:rsidRDefault="008370D1" w:rsidP="00955128">
      <w:pPr>
        <w:suppressAutoHyphens w:val="0"/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8370D1">
        <w:rPr>
          <w:rFonts w:ascii="Arial" w:hAnsi="Arial" w:cs="Arial"/>
          <w:sz w:val="20"/>
          <w:szCs w:val="20"/>
          <w:lang w:eastAsia="en-US"/>
        </w:rPr>
        <w:t xml:space="preserve">L'ingresso è gratuito, ma è consigliata la </w:t>
      </w:r>
      <w:r>
        <w:rPr>
          <w:rFonts w:ascii="Arial" w:hAnsi="Arial" w:cs="Arial"/>
          <w:sz w:val="20"/>
          <w:szCs w:val="20"/>
          <w:lang w:eastAsia="en-US"/>
        </w:rPr>
        <w:t>prenotazione</w:t>
      </w:r>
      <w:r w:rsidRPr="008370D1">
        <w:rPr>
          <w:rFonts w:ascii="Arial" w:hAnsi="Arial" w:cs="Arial"/>
          <w:sz w:val="20"/>
          <w:szCs w:val="20"/>
          <w:lang w:eastAsia="en-US"/>
        </w:rPr>
        <w:t xml:space="preserve"> sul sito web del museo all'indirizzo </w:t>
      </w:r>
      <w:hyperlink r:id="rId6" w:anchor="/event/489354" w:history="1">
        <w:r w:rsidRPr="00060A31">
          <w:rPr>
            <w:rStyle w:val="Collegamentoipertestuale"/>
            <w:rFonts w:ascii="Arial" w:hAnsi="Arial" w:cs="Arial"/>
            <w:sz w:val="20"/>
            <w:szCs w:val="20"/>
            <w:lang w:eastAsia="en-US"/>
          </w:rPr>
          <w:t>https://app.no-q.info/naturmuseum-sudtirol/calendar#/event/489354</w:t>
        </w:r>
      </w:hyperlink>
      <w:r w:rsidRPr="008370D1">
        <w:rPr>
          <w:rFonts w:ascii="Arial" w:hAnsi="Arial" w:cs="Arial"/>
          <w:sz w:val="20"/>
          <w:szCs w:val="20"/>
          <w:lang w:eastAsia="en-US"/>
        </w:rPr>
        <w:t xml:space="preserve">. La conferenza </w:t>
      </w:r>
      <w:r>
        <w:rPr>
          <w:rFonts w:ascii="Arial" w:hAnsi="Arial" w:cs="Arial"/>
          <w:sz w:val="20"/>
          <w:szCs w:val="20"/>
          <w:lang w:eastAsia="en-US"/>
        </w:rPr>
        <w:t xml:space="preserve">è visibile anche </w:t>
      </w:r>
      <w:r w:rsidRPr="008370D1">
        <w:rPr>
          <w:rFonts w:ascii="Arial" w:hAnsi="Arial" w:cs="Arial"/>
          <w:sz w:val="20"/>
          <w:szCs w:val="20"/>
          <w:lang w:eastAsia="en-US"/>
        </w:rPr>
        <w:t xml:space="preserve">online sul canale YouTube del museo all'indirizzo </w:t>
      </w:r>
      <w:hyperlink r:id="rId7" w:history="1">
        <w:r w:rsidRPr="00060A31">
          <w:rPr>
            <w:rStyle w:val="Collegamentoipertestuale"/>
            <w:rFonts w:ascii="Arial" w:hAnsi="Arial" w:cs="Arial"/>
            <w:sz w:val="20"/>
            <w:szCs w:val="20"/>
            <w:lang w:eastAsia="en-US"/>
          </w:rPr>
          <w:t>https://www.youtube.com/watch?v=pmPg8V8_4Ik</w:t>
        </w:r>
      </w:hyperlink>
      <w:r w:rsidRPr="008370D1">
        <w:rPr>
          <w:rFonts w:ascii="Arial" w:hAnsi="Arial" w:cs="Arial"/>
          <w:sz w:val="20"/>
          <w:szCs w:val="20"/>
          <w:lang w:eastAsia="en-US"/>
        </w:rPr>
        <w:t>.</w:t>
      </w:r>
    </w:p>
    <w:p w14:paraId="17C3BE23" w14:textId="77777777" w:rsidR="00425FD2" w:rsidRPr="00425FD2" w:rsidRDefault="00955128" w:rsidP="00955128">
      <w:pPr>
        <w:suppressAutoHyphens w:val="0"/>
        <w:spacing w:before="120" w:line="276" w:lineRule="auto"/>
        <w:rPr>
          <w:rFonts w:ascii="Arial" w:hAnsi="Arial" w:cs="Arial"/>
          <w:sz w:val="20"/>
          <w:szCs w:val="20"/>
        </w:rPr>
      </w:pPr>
      <w:r w:rsidRPr="00955128">
        <w:rPr>
          <w:rFonts w:ascii="Arial" w:hAnsi="Arial" w:cs="Arial"/>
          <w:b/>
          <w:sz w:val="20"/>
          <w:szCs w:val="20"/>
          <w:lang w:val="de-DE" w:eastAsia="en-US"/>
        </w:rPr>
        <w:t>Info</w:t>
      </w:r>
      <w:r w:rsidRPr="00955128">
        <w:rPr>
          <w:rFonts w:ascii="Arial" w:hAnsi="Arial" w:cs="Arial"/>
          <w:sz w:val="20"/>
          <w:szCs w:val="20"/>
          <w:lang w:val="de-DE" w:eastAsia="en-US"/>
        </w:rPr>
        <w:t>: tel. 0471 412964</w:t>
      </w:r>
    </w:p>
    <w:sectPr w:rsidR="00425FD2" w:rsidRPr="00425FD2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0871" w14:textId="77777777" w:rsidR="00A400B3" w:rsidRDefault="00A400B3">
      <w:r>
        <w:separator/>
      </w:r>
    </w:p>
  </w:endnote>
  <w:endnote w:type="continuationSeparator" w:id="0">
    <w:p w14:paraId="5D9D796E" w14:textId="77777777" w:rsidR="00A400B3" w:rsidRDefault="00A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3045" w14:textId="77777777" w:rsidR="00A400B3" w:rsidRDefault="00A400B3">
      <w:r>
        <w:separator/>
      </w:r>
    </w:p>
  </w:footnote>
  <w:footnote w:type="continuationSeparator" w:id="0">
    <w:p w14:paraId="588B5D03" w14:textId="77777777" w:rsidR="00A400B3" w:rsidRDefault="00A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E56D" w14:textId="77777777" w:rsidR="00DC3EDF" w:rsidRDefault="00485094">
    <w:pPr>
      <w:pStyle w:val="Intestazione"/>
    </w:pPr>
    <w:r>
      <w:rPr>
        <w:noProof/>
      </w:rPr>
      <w:drawing>
        <wp:inline distT="0" distB="0" distL="0" distR="0" wp14:anchorId="36E9DD9D" wp14:editId="44E7A0F5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 wp14:anchorId="0516B771" wp14:editId="538814C2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8126E"/>
    <w:rsid w:val="003C5B00"/>
    <w:rsid w:val="003D04BC"/>
    <w:rsid w:val="003F2DA6"/>
    <w:rsid w:val="004032E1"/>
    <w:rsid w:val="00425FD2"/>
    <w:rsid w:val="004500AC"/>
    <w:rsid w:val="00485094"/>
    <w:rsid w:val="004A007C"/>
    <w:rsid w:val="004D156D"/>
    <w:rsid w:val="00501E1B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11C3F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370D1"/>
    <w:rsid w:val="008A34CE"/>
    <w:rsid w:val="008B36C6"/>
    <w:rsid w:val="00911DDE"/>
    <w:rsid w:val="00912AA5"/>
    <w:rsid w:val="00944318"/>
    <w:rsid w:val="00945DD5"/>
    <w:rsid w:val="009503AF"/>
    <w:rsid w:val="00955128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400B3"/>
    <w:rsid w:val="00A75D09"/>
    <w:rsid w:val="00A8111C"/>
    <w:rsid w:val="00AA2977"/>
    <w:rsid w:val="00AA3B46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67F4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01511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B634F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01A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5D0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C5D06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Carpredefinitoparagrafo"/>
    <w:qFormat/>
    <w:rsid w:val="00775AE1"/>
  </w:style>
  <w:style w:type="character" w:customStyle="1" w:styleId="berschrift2Zchn">
    <w:name w:val="Überschrift 2 Zchn"/>
    <w:basedOn w:val="Carpredefinitoparagrafo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Carpredefinitoparagrafo"/>
    <w:uiPriority w:val="9"/>
    <w:qFormat/>
    <w:rsid w:val="006664CF"/>
    <w:rPr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6664CF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Carpredefinitoparagrafo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Carpredefinitoparagrafo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Carpredefinitoparagrafo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1">
    <w:name w:val="Car. predefinito paragrafo1"/>
    <w:qFormat/>
    <w:rsid w:val="008D5AB1"/>
  </w:style>
  <w:style w:type="paragraph" w:customStyle="1" w:styleId="berschrift">
    <w:name w:val="Überschrift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Normale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Normale"/>
    <w:qFormat/>
  </w:style>
  <w:style w:type="paragraph" w:styleId="Intestazione">
    <w:name w:val="header"/>
    <w:basedOn w:val="Normale"/>
    <w:link w:val="IntestazioneCarattere"/>
    <w:rsid w:val="001C5D0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Normale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NormaleWeb">
    <w:name w:val="Normal (Web)"/>
    <w:basedOn w:val="Normale"/>
    <w:uiPriority w:val="99"/>
    <w:unhideWhenUsed/>
    <w:qFormat/>
    <w:rsid w:val="006664C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6664CF"/>
    <w:pPr>
      <w:ind w:left="720"/>
      <w:contextualSpacing/>
    </w:pPr>
  </w:style>
  <w:style w:type="paragraph" w:styleId="Testofumetto">
    <w:name w:val="Balloon Text"/>
    <w:basedOn w:val="Normale"/>
    <w:link w:val="TestofumettoCarattere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Normale"/>
    <w:qFormat/>
    <w:rsid w:val="00676028"/>
    <w:pPr>
      <w:spacing w:beforeAutospacing="1" w:afterAutospacing="1"/>
    </w:pPr>
  </w:style>
  <w:style w:type="paragraph" w:customStyle="1" w:styleId="Data2">
    <w:name w:val="Data2"/>
    <w:basedOn w:val="Normale"/>
    <w:qFormat/>
    <w:rsid w:val="00F5371B"/>
    <w:pPr>
      <w:spacing w:beforeAutospacing="1" w:afterAutospacing="1"/>
    </w:pPr>
  </w:style>
  <w:style w:type="paragraph" w:customStyle="1" w:styleId="Data3">
    <w:name w:val="Data3"/>
    <w:basedOn w:val="Normale"/>
    <w:qFormat/>
    <w:rsid w:val="00404204"/>
    <w:pPr>
      <w:spacing w:beforeAutospacing="1" w:afterAutospacing="1"/>
    </w:pPr>
  </w:style>
  <w:style w:type="paragraph" w:customStyle="1" w:styleId="Data4">
    <w:name w:val="Data4"/>
    <w:basedOn w:val="Normale"/>
    <w:qFormat/>
    <w:rsid w:val="00965A63"/>
    <w:pPr>
      <w:spacing w:beforeAutospacing="1" w:afterAutospacing="1"/>
    </w:pPr>
  </w:style>
  <w:style w:type="paragraph" w:customStyle="1" w:styleId="Data5">
    <w:name w:val="Data5"/>
    <w:basedOn w:val="Normale"/>
    <w:qFormat/>
    <w:rsid w:val="00205194"/>
    <w:pPr>
      <w:spacing w:beforeAutospacing="1" w:afterAutospacing="1"/>
    </w:pPr>
  </w:style>
  <w:style w:type="paragraph" w:customStyle="1" w:styleId="Data6">
    <w:name w:val="Data6"/>
    <w:basedOn w:val="Normale"/>
    <w:qFormat/>
    <w:rsid w:val="00CF068A"/>
    <w:pPr>
      <w:spacing w:beforeAutospacing="1" w:afterAutospacing="1"/>
    </w:pPr>
  </w:style>
  <w:style w:type="paragraph" w:customStyle="1" w:styleId="Data7">
    <w:name w:val="Data7"/>
    <w:basedOn w:val="Normale"/>
    <w:qFormat/>
    <w:rsid w:val="00925202"/>
    <w:pPr>
      <w:spacing w:beforeAutospacing="1" w:afterAutospacing="1"/>
    </w:pPr>
  </w:style>
  <w:style w:type="paragraph" w:customStyle="1" w:styleId="Data8">
    <w:name w:val="Data8"/>
    <w:basedOn w:val="Normale"/>
    <w:qFormat/>
    <w:rsid w:val="006344F3"/>
    <w:pPr>
      <w:spacing w:beforeAutospacing="1" w:afterAutospacing="1"/>
    </w:pPr>
  </w:style>
  <w:style w:type="paragraph" w:customStyle="1" w:styleId="date1">
    <w:name w:val="date1"/>
    <w:basedOn w:val="Normale"/>
    <w:qFormat/>
    <w:rsid w:val="002732DB"/>
    <w:pPr>
      <w:spacing w:before="15" w:after="15"/>
    </w:pPr>
  </w:style>
  <w:style w:type="paragraph" w:customStyle="1" w:styleId="Data9">
    <w:name w:val="Data9"/>
    <w:basedOn w:val="Normale"/>
    <w:qFormat/>
    <w:rsid w:val="00CB00E0"/>
    <w:pPr>
      <w:spacing w:beforeAutospacing="1" w:afterAutospacing="1"/>
    </w:pPr>
  </w:style>
  <w:style w:type="paragraph" w:customStyle="1" w:styleId="Data10">
    <w:name w:val="Data10"/>
    <w:basedOn w:val="Normale"/>
    <w:qFormat/>
    <w:rsid w:val="002F7336"/>
    <w:pPr>
      <w:spacing w:beforeAutospacing="1" w:afterAutospacing="1"/>
    </w:pPr>
  </w:style>
  <w:style w:type="paragraph" w:customStyle="1" w:styleId="Corpotesto1">
    <w:name w:val="Corpo testo1"/>
    <w:basedOn w:val="Normale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Grigliatabella">
    <w:name w:val="Table Grid"/>
    <w:basedOn w:val="Tabellanorma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007C"/>
    <w:rPr>
      <w:color w:val="0000FF"/>
      <w:u w:val="single"/>
    </w:rPr>
  </w:style>
  <w:style w:type="character" w:customStyle="1" w:styleId="Carpredefinitoparagrafo10">
    <w:name w:val="Car. predefinito paragrafo1"/>
    <w:qFormat/>
    <w:rsid w:val="00A75D09"/>
  </w:style>
  <w:style w:type="paragraph" w:customStyle="1" w:styleId="Textbody">
    <w:name w:val="Text body"/>
    <w:basedOn w:val="Normale"/>
    <w:rsid w:val="00B57B0F"/>
    <w:pPr>
      <w:autoSpaceDN w:val="0"/>
      <w:spacing w:after="120"/>
      <w:textAlignment w:val="baseline"/>
    </w:pPr>
    <w:rPr>
      <w:kern w:val="3"/>
    </w:rPr>
  </w:style>
  <w:style w:type="character" w:styleId="Collegamentovisitato">
    <w:name w:val="FollowedHyperlink"/>
    <w:basedOn w:val="Carpredefinitoparagrafo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mPg8V8_4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Visintin Diego</cp:lastModifiedBy>
  <cp:revision>306</cp:revision>
  <cp:lastPrinted>2017-10-12T07:58:00Z</cp:lastPrinted>
  <dcterms:created xsi:type="dcterms:W3CDTF">2017-09-06T09:55:00Z</dcterms:created>
  <dcterms:modified xsi:type="dcterms:W3CDTF">2024-02-16T16:14:00Z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