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EC363F">
        <w:rPr>
          <w:rFonts w:ascii="Arial" w:hAnsi="Arial" w:cs="Arial"/>
          <w:sz w:val="20"/>
          <w:szCs w:val="20"/>
          <w:lang w:val="de-DE"/>
        </w:rPr>
        <w:t>1</w:t>
      </w:r>
      <w:r w:rsidR="002A0BF7">
        <w:rPr>
          <w:rFonts w:ascii="Arial" w:hAnsi="Arial" w:cs="Arial"/>
          <w:sz w:val="20"/>
          <w:szCs w:val="20"/>
          <w:lang w:val="de-DE"/>
        </w:rPr>
        <w:t>8</w:t>
      </w:r>
      <w:r w:rsidR="00EC363F">
        <w:rPr>
          <w:rFonts w:ascii="Arial" w:hAnsi="Arial" w:cs="Arial"/>
          <w:sz w:val="20"/>
          <w:szCs w:val="20"/>
          <w:lang w:val="de-DE"/>
        </w:rPr>
        <w:t>. April</w:t>
      </w:r>
      <w:r>
        <w:rPr>
          <w:rFonts w:ascii="Arial" w:hAnsi="Arial" w:cs="Arial"/>
          <w:sz w:val="20"/>
          <w:szCs w:val="20"/>
          <w:lang w:val="de-DE"/>
        </w:rPr>
        <w:t xml:space="preserve"> 202</w:t>
      </w:r>
      <w:r w:rsidR="00EC363F">
        <w:rPr>
          <w:rFonts w:ascii="Arial" w:hAnsi="Arial" w:cs="Arial"/>
          <w:sz w:val="20"/>
          <w:szCs w:val="20"/>
          <w:lang w:val="de-DE"/>
        </w:rPr>
        <w:t>4</w:t>
      </w:r>
    </w:p>
    <w:p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2A0BF7" w:rsidRPr="002A0BF7" w:rsidRDefault="002A0BF7" w:rsidP="002A0BF7">
      <w:pPr>
        <w:spacing w:after="120" w:line="276" w:lineRule="auto"/>
        <w:rPr>
          <w:rFonts w:ascii="Arial" w:hAnsi="Arial" w:cs="Arial"/>
          <w:b/>
          <w:bCs/>
          <w:color w:val="008000"/>
          <w:sz w:val="32"/>
          <w:szCs w:val="32"/>
          <w:lang w:val="de-DE"/>
        </w:rPr>
      </w:pPr>
      <w:bookmarkStart w:id="0" w:name="_Hlk86219298"/>
      <w:r w:rsidRPr="002A0BF7"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>Es war einmal das älteste Reptil Italiens</w:t>
      </w:r>
    </w:p>
    <w:p w:rsidR="002A0BF7" w:rsidRPr="002A0BF7" w:rsidRDefault="002A0BF7" w:rsidP="002A0BF7">
      <w:pPr>
        <w:spacing w:after="120" w:line="276" w:lineRule="auto"/>
        <w:rPr>
          <w:rFonts w:ascii="Arial" w:hAnsi="Arial" w:cs="Arial"/>
          <w:b/>
          <w:iCs/>
          <w:color w:val="000000"/>
          <w:sz w:val="20"/>
          <w:szCs w:val="20"/>
          <w:lang w:val="de-DE"/>
        </w:rPr>
      </w:pPr>
      <w:r w:rsidRPr="002A0BF7">
        <w:rPr>
          <w:rFonts w:ascii="Arial" w:hAnsi="Arial" w:cs="Arial"/>
          <w:b/>
          <w:iCs/>
          <w:color w:val="000000"/>
          <w:sz w:val="20"/>
          <w:szCs w:val="20"/>
          <w:lang w:val="de-DE"/>
        </w:rPr>
        <w:t xml:space="preserve">Die unglaubliche Wahrheit über die Erhaltung des </w:t>
      </w:r>
      <w:proofErr w:type="spellStart"/>
      <w:r w:rsidRPr="002A0BF7">
        <w:rPr>
          <w:rFonts w:ascii="Arial" w:hAnsi="Arial" w:cs="Arial"/>
          <w:b/>
          <w:iCs/>
          <w:color w:val="000000"/>
          <w:sz w:val="20"/>
          <w:szCs w:val="20"/>
          <w:lang w:val="de-DE"/>
        </w:rPr>
        <w:t>Tridentinosaurus</w:t>
      </w:r>
      <w:proofErr w:type="spellEnd"/>
      <w:r w:rsidRPr="002A0BF7">
        <w:rPr>
          <w:rFonts w:ascii="Arial" w:hAnsi="Arial" w:cs="Arial"/>
          <w:b/>
          <w:iCs/>
          <w:color w:val="000000"/>
          <w:sz w:val="20"/>
          <w:szCs w:val="20"/>
          <w:lang w:val="de-DE"/>
        </w:rPr>
        <w:t xml:space="preserve"> </w:t>
      </w:r>
      <w:proofErr w:type="spellStart"/>
      <w:r w:rsidRPr="002A0BF7">
        <w:rPr>
          <w:rFonts w:ascii="Arial" w:hAnsi="Arial" w:cs="Arial"/>
          <w:b/>
          <w:iCs/>
          <w:color w:val="000000"/>
          <w:sz w:val="20"/>
          <w:szCs w:val="20"/>
          <w:lang w:val="de-DE"/>
        </w:rPr>
        <w:t>antiquus</w:t>
      </w:r>
      <w:proofErr w:type="spellEnd"/>
      <w:r w:rsidRPr="002A0BF7">
        <w:rPr>
          <w:rFonts w:ascii="Arial" w:hAnsi="Arial" w:cs="Arial"/>
          <w:b/>
          <w:iCs/>
          <w:color w:val="000000"/>
          <w:sz w:val="20"/>
          <w:szCs w:val="20"/>
          <w:lang w:val="de-DE"/>
        </w:rPr>
        <w:t xml:space="preserve"> ist das Thema eines Vortrags am 23. April im Naturmuseum. In italienischer Sprache.</w:t>
      </w:r>
    </w:p>
    <w:p w:rsidR="002A0BF7" w:rsidRPr="002A0BF7" w:rsidRDefault="002A0BF7" w:rsidP="002A0BF7">
      <w:pPr>
        <w:spacing w:after="120" w:line="276" w:lineRule="auto"/>
        <w:rPr>
          <w:rFonts w:ascii="Arial" w:hAnsi="Arial" w:cs="Arial"/>
          <w:iCs/>
          <w:color w:val="000000"/>
          <w:sz w:val="20"/>
          <w:szCs w:val="20"/>
          <w:lang w:val="de-DE"/>
        </w:rPr>
      </w:pPr>
      <w:r w:rsidRPr="002A0BF7">
        <w:rPr>
          <w:rFonts w:ascii="Arial" w:hAnsi="Arial" w:cs="Arial"/>
          <w:iCs/>
          <w:color w:val="000000"/>
          <w:sz w:val="20"/>
          <w:szCs w:val="20"/>
          <w:lang w:val="de-DE"/>
        </w:rPr>
        <w:t xml:space="preserve">Der </w:t>
      </w:r>
      <w:proofErr w:type="spellStart"/>
      <w:r w:rsidRPr="002A0BF7">
        <w:rPr>
          <w:rFonts w:ascii="Arial" w:hAnsi="Arial" w:cs="Arial"/>
          <w:iCs/>
          <w:color w:val="000000"/>
          <w:sz w:val="20"/>
          <w:szCs w:val="20"/>
          <w:lang w:val="de-DE"/>
        </w:rPr>
        <w:t>Tridentinosaurus</w:t>
      </w:r>
      <w:proofErr w:type="spellEnd"/>
      <w:r w:rsidRPr="002A0BF7">
        <w:rPr>
          <w:rFonts w:ascii="Arial" w:hAnsi="Arial" w:cs="Arial"/>
          <w:iCs/>
          <w:color w:val="000000"/>
          <w:sz w:val="20"/>
          <w:szCs w:val="20"/>
          <w:lang w:val="de-DE"/>
        </w:rPr>
        <w:t xml:space="preserve"> </w:t>
      </w:r>
      <w:proofErr w:type="spellStart"/>
      <w:r w:rsidRPr="002A0BF7">
        <w:rPr>
          <w:rFonts w:ascii="Arial" w:hAnsi="Arial" w:cs="Arial"/>
          <w:iCs/>
          <w:color w:val="000000"/>
          <w:sz w:val="20"/>
          <w:szCs w:val="20"/>
          <w:lang w:val="de-DE"/>
        </w:rPr>
        <w:t>antiquus</w:t>
      </w:r>
      <w:proofErr w:type="spellEnd"/>
      <w:r w:rsidRPr="002A0BF7">
        <w:rPr>
          <w:rFonts w:ascii="Arial" w:hAnsi="Arial" w:cs="Arial"/>
          <w:iCs/>
          <w:color w:val="000000"/>
          <w:sz w:val="20"/>
          <w:szCs w:val="20"/>
          <w:lang w:val="de-DE"/>
        </w:rPr>
        <w:t xml:space="preserve"> gilt als eines der ältesten fossilen Reptilien Italiens. Trotz seiner paläontologischen Bedeutung ist seine Geschichte noch weitgehend unbekannt. Dank des Einsatzes modernster Technologien hat e</w:t>
      </w:r>
      <w:bookmarkStart w:id="1" w:name="_GoBack"/>
      <w:bookmarkEnd w:id="1"/>
      <w:r w:rsidRPr="002A0BF7">
        <w:rPr>
          <w:rFonts w:ascii="Arial" w:hAnsi="Arial" w:cs="Arial"/>
          <w:iCs/>
          <w:color w:val="000000"/>
          <w:sz w:val="20"/>
          <w:szCs w:val="20"/>
          <w:lang w:val="de-DE"/>
        </w:rPr>
        <w:t xml:space="preserve">ine neue im Februar 2024 veröffentlichte Studie die unglaubliche Wahrheit über die Erhaltung dieses rätselhaften Reptils ans Licht gebracht. </w:t>
      </w:r>
    </w:p>
    <w:p w:rsidR="002A0BF7" w:rsidRPr="002A0BF7" w:rsidRDefault="002A0BF7" w:rsidP="002A0BF7">
      <w:pPr>
        <w:spacing w:after="120" w:line="276" w:lineRule="auto"/>
        <w:rPr>
          <w:rFonts w:ascii="Arial" w:hAnsi="Arial" w:cs="Arial"/>
          <w:iCs/>
          <w:color w:val="000000"/>
          <w:sz w:val="20"/>
          <w:szCs w:val="20"/>
          <w:lang w:val="de-DE"/>
        </w:rPr>
      </w:pPr>
      <w:r w:rsidRPr="002A0BF7">
        <w:rPr>
          <w:rFonts w:ascii="Arial" w:hAnsi="Arial" w:cs="Arial"/>
          <w:iCs/>
          <w:color w:val="000000"/>
          <w:sz w:val="20"/>
          <w:szCs w:val="20"/>
          <w:lang w:val="de-DE"/>
        </w:rPr>
        <w:t>Darüber berichtet Valentina Rossi am Dienstag, 23. April um 18 Uhr im Naturmuseum Südtirol in ihrem Vortrag in italienischer Sprache "</w:t>
      </w:r>
      <w:proofErr w:type="spellStart"/>
      <w:r w:rsidRPr="002A0BF7">
        <w:rPr>
          <w:rFonts w:ascii="Arial" w:hAnsi="Arial" w:cs="Arial"/>
          <w:iCs/>
          <w:color w:val="000000"/>
          <w:sz w:val="20"/>
          <w:szCs w:val="20"/>
          <w:lang w:val="de-DE"/>
        </w:rPr>
        <w:t>C’era</w:t>
      </w:r>
      <w:proofErr w:type="spellEnd"/>
      <w:r w:rsidRPr="002A0BF7">
        <w:rPr>
          <w:rFonts w:ascii="Arial" w:hAnsi="Arial" w:cs="Arial"/>
          <w:iCs/>
          <w:color w:val="000000"/>
          <w:sz w:val="20"/>
          <w:szCs w:val="20"/>
          <w:lang w:val="de-DE"/>
        </w:rPr>
        <w:t xml:space="preserve"> </w:t>
      </w:r>
      <w:proofErr w:type="spellStart"/>
      <w:r w:rsidRPr="002A0BF7">
        <w:rPr>
          <w:rFonts w:ascii="Arial" w:hAnsi="Arial" w:cs="Arial"/>
          <w:iCs/>
          <w:color w:val="000000"/>
          <w:sz w:val="20"/>
          <w:szCs w:val="20"/>
          <w:lang w:val="de-DE"/>
        </w:rPr>
        <w:t>una</w:t>
      </w:r>
      <w:proofErr w:type="spellEnd"/>
      <w:r w:rsidRPr="002A0BF7">
        <w:rPr>
          <w:rFonts w:ascii="Arial" w:hAnsi="Arial" w:cs="Arial"/>
          <w:iCs/>
          <w:color w:val="000000"/>
          <w:sz w:val="20"/>
          <w:szCs w:val="20"/>
          <w:lang w:val="de-DE"/>
        </w:rPr>
        <w:t xml:space="preserve"> </w:t>
      </w:r>
      <w:proofErr w:type="spellStart"/>
      <w:r w:rsidRPr="002A0BF7">
        <w:rPr>
          <w:rFonts w:ascii="Arial" w:hAnsi="Arial" w:cs="Arial"/>
          <w:iCs/>
          <w:color w:val="000000"/>
          <w:sz w:val="20"/>
          <w:szCs w:val="20"/>
          <w:lang w:val="de-DE"/>
        </w:rPr>
        <w:t>volta</w:t>
      </w:r>
      <w:proofErr w:type="spellEnd"/>
      <w:r w:rsidRPr="002A0BF7">
        <w:rPr>
          <w:rFonts w:ascii="Arial" w:hAnsi="Arial" w:cs="Arial"/>
          <w:iCs/>
          <w:color w:val="000000"/>
          <w:sz w:val="20"/>
          <w:szCs w:val="20"/>
          <w:lang w:val="de-DE"/>
        </w:rPr>
        <w:t xml:space="preserve"> </w:t>
      </w:r>
      <w:proofErr w:type="spellStart"/>
      <w:r w:rsidRPr="002A0BF7">
        <w:rPr>
          <w:rFonts w:ascii="Arial" w:hAnsi="Arial" w:cs="Arial"/>
          <w:iCs/>
          <w:color w:val="000000"/>
          <w:sz w:val="20"/>
          <w:szCs w:val="20"/>
          <w:lang w:val="de-DE"/>
        </w:rPr>
        <w:t>il</w:t>
      </w:r>
      <w:proofErr w:type="spellEnd"/>
      <w:r w:rsidRPr="002A0BF7">
        <w:rPr>
          <w:rFonts w:ascii="Arial" w:hAnsi="Arial" w:cs="Arial"/>
          <w:iCs/>
          <w:color w:val="000000"/>
          <w:sz w:val="20"/>
          <w:szCs w:val="20"/>
          <w:lang w:val="de-DE"/>
        </w:rPr>
        <w:t xml:space="preserve"> </w:t>
      </w:r>
      <w:proofErr w:type="spellStart"/>
      <w:r w:rsidRPr="002A0BF7">
        <w:rPr>
          <w:rFonts w:ascii="Arial" w:hAnsi="Arial" w:cs="Arial"/>
          <w:iCs/>
          <w:color w:val="000000"/>
          <w:sz w:val="20"/>
          <w:szCs w:val="20"/>
          <w:lang w:val="de-DE"/>
        </w:rPr>
        <w:t>rettile</w:t>
      </w:r>
      <w:proofErr w:type="spellEnd"/>
      <w:r w:rsidRPr="002A0BF7">
        <w:rPr>
          <w:rFonts w:ascii="Arial" w:hAnsi="Arial" w:cs="Arial"/>
          <w:iCs/>
          <w:color w:val="000000"/>
          <w:sz w:val="20"/>
          <w:szCs w:val="20"/>
          <w:lang w:val="de-DE"/>
        </w:rPr>
        <w:t xml:space="preserve"> più </w:t>
      </w:r>
      <w:proofErr w:type="spellStart"/>
      <w:r w:rsidRPr="002A0BF7">
        <w:rPr>
          <w:rFonts w:ascii="Arial" w:hAnsi="Arial" w:cs="Arial"/>
          <w:iCs/>
          <w:color w:val="000000"/>
          <w:sz w:val="20"/>
          <w:szCs w:val="20"/>
          <w:lang w:val="de-DE"/>
        </w:rPr>
        <w:t>antico</w:t>
      </w:r>
      <w:proofErr w:type="spellEnd"/>
      <w:r w:rsidRPr="002A0BF7">
        <w:rPr>
          <w:rFonts w:ascii="Arial" w:hAnsi="Arial" w:cs="Arial"/>
          <w:iCs/>
          <w:color w:val="000000"/>
          <w:sz w:val="20"/>
          <w:szCs w:val="20"/>
          <w:lang w:val="de-DE"/>
        </w:rPr>
        <w:t xml:space="preserve"> </w:t>
      </w:r>
      <w:proofErr w:type="spellStart"/>
      <w:r w:rsidRPr="002A0BF7">
        <w:rPr>
          <w:rFonts w:ascii="Arial" w:hAnsi="Arial" w:cs="Arial"/>
          <w:iCs/>
          <w:color w:val="000000"/>
          <w:sz w:val="20"/>
          <w:szCs w:val="20"/>
          <w:lang w:val="de-DE"/>
        </w:rPr>
        <w:t>d‘Italia</w:t>
      </w:r>
      <w:proofErr w:type="spellEnd"/>
      <w:r w:rsidRPr="002A0BF7">
        <w:rPr>
          <w:rFonts w:ascii="Arial" w:hAnsi="Arial" w:cs="Arial"/>
          <w:iCs/>
          <w:color w:val="000000"/>
          <w:sz w:val="20"/>
          <w:szCs w:val="20"/>
          <w:lang w:val="de-DE"/>
        </w:rPr>
        <w:t xml:space="preserve">". Valentina Rossi ist Paläontologin und hat sich auf die Erforschung von außergewöhnlich gut erhaltener Tier- und Pflanzenfossilien spezialisiert. </w:t>
      </w:r>
    </w:p>
    <w:p w:rsidR="002A0BF7" w:rsidRPr="002A0BF7" w:rsidRDefault="002A0BF7" w:rsidP="002A0BF7">
      <w:pPr>
        <w:spacing w:after="120" w:line="276" w:lineRule="auto"/>
        <w:rPr>
          <w:rFonts w:ascii="Arial" w:hAnsi="Arial" w:cs="Arial"/>
          <w:iCs/>
          <w:color w:val="000000"/>
          <w:sz w:val="20"/>
          <w:szCs w:val="20"/>
          <w:lang w:val="de-DE"/>
        </w:rPr>
      </w:pPr>
      <w:r w:rsidRPr="002A0BF7">
        <w:rPr>
          <w:rFonts w:ascii="Arial" w:hAnsi="Arial" w:cs="Arial"/>
          <w:iCs/>
          <w:color w:val="000000"/>
          <w:sz w:val="20"/>
          <w:szCs w:val="20"/>
          <w:lang w:val="de-DE"/>
        </w:rPr>
        <w:t xml:space="preserve">Eine Online-Buchung auf der Website des Museums unter </w:t>
      </w:r>
      <w:hyperlink r:id="rId6" w:anchor="/event/492069" w:history="1">
        <w:r w:rsidRPr="002A0BF7">
          <w:rPr>
            <w:rFonts w:ascii="Arial" w:hAnsi="Arial" w:cs="Arial"/>
            <w:iCs/>
            <w:color w:val="0563C1" w:themeColor="hyperlink"/>
            <w:sz w:val="20"/>
            <w:szCs w:val="20"/>
            <w:u w:val="single"/>
            <w:lang w:val="de-DE"/>
          </w:rPr>
          <w:t>https://app.no-q.info/naturmuseum-sudtirol/calendar#/event/492069</w:t>
        </w:r>
      </w:hyperlink>
      <w:r w:rsidRPr="002A0BF7">
        <w:rPr>
          <w:rFonts w:ascii="Arial" w:hAnsi="Arial" w:cs="Arial"/>
          <w:iCs/>
          <w:color w:val="000000"/>
          <w:sz w:val="20"/>
          <w:szCs w:val="20"/>
          <w:lang w:val="de-DE"/>
        </w:rPr>
        <w:t xml:space="preserve"> ist notwendig. Der Eintritt ist frei. Die Veranstaltung wird in Zusammenarbeit mit der Geologenkammer Trentino-Südtirol organisiert und wird mit zwei Fortbildungspunkten für die Teilnehmenden in Präsenz bewertet.</w:t>
      </w:r>
    </w:p>
    <w:p w:rsidR="00255A63" w:rsidRDefault="002A0BF7" w:rsidP="002A0BF7">
      <w:pPr>
        <w:spacing w:after="120" w:line="276" w:lineRule="auto"/>
        <w:rPr>
          <w:rStyle w:val="Carpredefinitoparagrafo"/>
          <w:rFonts w:ascii="Arial" w:hAnsi="Arial" w:cs="Arial"/>
          <w:sz w:val="20"/>
          <w:szCs w:val="20"/>
          <w:lang w:val="de-DE"/>
        </w:rPr>
      </w:pPr>
      <w:r w:rsidRPr="002A0BF7">
        <w:rPr>
          <w:rFonts w:ascii="Arial" w:hAnsi="Arial" w:cs="Arial"/>
          <w:b/>
          <w:iCs/>
          <w:color w:val="000000"/>
          <w:sz w:val="20"/>
          <w:szCs w:val="20"/>
          <w:lang w:val="de-DE"/>
        </w:rPr>
        <w:t>Info</w:t>
      </w:r>
      <w:r w:rsidRPr="002A0BF7">
        <w:rPr>
          <w:rFonts w:ascii="Arial" w:hAnsi="Arial" w:cs="Arial"/>
          <w:iCs/>
          <w:color w:val="000000"/>
          <w:sz w:val="20"/>
          <w:szCs w:val="20"/>
          <w:lang w:val="de-DE"/>
        </w:rPr>
        <w:t>: Tel. 0471 412964</w:t>
      </w:r>
    </w:p>
    <w:bookmarkEnd w:id="0"/>
    <w:sectPr w:rsidR="00255A63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44402"/>
    <w:rsid w:val="00063562"/>
    <w:rsid w:val="000771A0"/>
    <w:rsid w:val="000A6D1D"/>
    <w:rsid w:val="000C43BC"/>
    <w:rsid w:val="000F107A"/>
    <w:rsid w:val="0016360B"/>
    <w:rsid w:val="00252FA1"/>
    <w:rsid w:val="00255A63"/>
    <w:rsid w:val="002A0BF7"/>
    <w:rsid w:val="002A6CD7"/>
    <w:rsid w:val="00341FF9"/>
    <w:rsid w:val="00485094"/>
    <w:rsid w:val="004A007C"/>
    <w:rsid w:val="00506BB9"/>
    <w:rsid w:val="005B3634"/>
    <w:rsid w:val="00711CCD"/>
    <w:rsid w:val="00756BF3"/>
    <w:rsid w:val="007710DE"/>
    <w:rsid w:val="00772388"/>
    <w:rsid w:val="008A34CE"/>
    <w:rsid w:val="00911DDE"/>
    <w:rsid w:val="00A07302"/>
    <w:rsid w:val="00A165D1"/>
    <w:rsid w:val="00A17A01"/>
    <w:rsid w:val="00A75D09"/>
    <w:rsid w:val="00B07D4D"/>
    <w:rsid w:val="00B36D5D"/>
    <w:rsid w:val="00B57B0F"/>
    <w:rsid w:val="00B857D9"/>
    <w:rsid w:val="00C47656"/>
    <w:rsid w:val="00C7631B"/>
    <w:rsid w:val="00CB2A58"/>
    <w:rsid w:val="00D143E4"/>
    <w:rsid w:val="00DC3EDF"/>
    <w:rsid w:val="00E40955"/>
    <w:rsid w:val="00E5360A"/>
    <w:rsid w:val="00E71598"/>
    <w:rsid w:val="00EC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26672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  <w:style w:type="character" w:styleId="BesuchterLink">
    <w:name w:val="FollowedHyperlink"/>
    <w:basedOn w:val="Absatz-Standardschriftart"/>
    <w:rsid w:val="000771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221</cp:revision>
  <cp:lastPrinted>2017-10-12T07:58:00Z</cp:lastPrinted>
  <dcterms:created xsi:type="dcterms:W3CDTF">2017-09-06T09:55:00Z</dcterms:created>
  <dcterms:modified xsi:type="dcterms:W3CDTF">2024-04-18T08:31:00Z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