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8468" w14:textId="77777777" w:rsidR="009054EA" w:rsidRPr="00E631CC" w:rsidRDefault="009054EA" w:rsidP="00E631CC"/>
    <w:p w14:paraId="61067DFE" w14:textId="545BF24F"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>o stampa,</w:t>
      </w:r>
      <w:r w:rsidR="0035101E">
        <w:rPr>
          <w:color w:val="000000"/>
          <w:lang w:val="it-IT"/>
        </w:rPr>
        <w:t xml:space="preserve"> 9 maggio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14:paraId="511C6EE9" w14:textId="77777777" w:rsidR="009054EA" w:rsidRPr="00E631CC" w:rsidRDefault="009054EA" w:rsidP="00E631CC">
      <w:pPr>
        <w:rPr>
          <w:bCs/>
          <w:lang w:val="it-IT"/>
        </w:rPr>
      </w:pPr>
    </w:p>
    <w:p w14:paraId="1C5A45CB" w14:textId="77777777" w:rsidR="0035101E" w:rsidRPr="0011240B" w:rsidRDefault="0035101E" w:rsidP="0035101E">
      <w:pPr>
        <w:rPr>
          <w:b/>
          <w:bCs/>
          <w:color w:val="0070C0"/>
          <w:sz w:val="32"/>
          <w:szCs w:val="32"/>
          <w:lang w:val="it-IT"/>
        </w:rPr>
      </w:pPr>
      <w:bookmarkStart w:id="0" w:name="_Hlk197610459"/>
      <w:r w:rsidRPr="0011240B">
        <w:rPr>
          <w:b/>
          <w:bCs/>
          <w:color w:val="0070C0"/>
          <w:sz w:val="32"/>
          <w:szCs w:val="32"/>
          <w:lang w:val="it-IT"/>
        </w:rPr>
        <w:t xml:space="preserve">Frutteti: un patrimonio di cultura, </w:t>
      </w:r>
      <w:proofErr w:type="spellStart"/>
      <w:r w:rsidRPr="0011240B">
        <w:rPr>
          <w:b/>
          <w:bCs/>
          <w:color w:val="0070C0"/>
          <w:sz w:val="32"/>
          <w:szCs w:val="32"/>
          <w:lang w:val="it-IT"/>
        </w:rPr>
        <w:t>agrobiodiversità</w:t>
      </w:r>
      <w:proofErr w:type="spellEnd"/>
      <w:r w:rsidRPr="0011240B">
        <w:rPr>
          <w:b/>
          <w:bCs/>
          <w:color w:val="0070C0"/>
          <w:sz w:val="32"/>
          <w:szCs w:val="32"/>
          <w:lang w:val="it-IT"/>
        </w:rPr>
        <w:t xml:space="preserve"> e biodiversità</w:t>
      </w:r>
    </w:p>
    <w:bookmarkEnd w:id="0"/>
    <w:p w14:paraId="4E342C7A" w14:textId="77777777" w:rsidR="0035101E" w:rsidRPr="0011240B" w:rsidRDefault="0035101E" w:rsidP="0035101E">
      <w:pPr>
        <w:rPr>
          <w:b/>
          <w:bCs/>
          <w:lang w:val="it-IT"/>
        </w:rPr>
      </w:pPr>
      <w:r w:rsidRPr="0011240B">
        <w:rPr>
          <w:b/>
          <w:bCs/>
          <w:lang w:val="it-IT"/>
        </w:rPr>
        <w:t>I frutteti e le vecchie varietà di frutta saranno oggetto di una conferenza al Museo d</w:t>
      </w:r>
      <w:r>
        <w:rPr>
          <w:b/>
          <w:bCs/>
          <w:lang w:val="it-IT"/>
        </w:rPr>
        <w:t xml:space="preserve">i Scienze Naturali dell’Alto Adige </w:t>
      </w:r>
      <w:r w:rsidRPr="0011240B">
        <w:rPr>
          <w:b/>
          <w:bCs/>
          <w:lang w:val="it-IT"/>
        </w:rPr>
        <w:t xml:space="preserve">il 15 maggio nell'ambito della </w:t>
      </w:r>
      <w:r>
        <w:rPr>
          <w:b/>
          <w:bCs/>
          <w:lang w:val="it-IT"/>
        </w:rPr>
        <w:t>rassegna</w:t>
      </w:r>
      <w:r w:rsidRPr="0011240B">
        <w:rPr>
          <w:b/>
          <w:bCs/>
          <w:lang w:val="it-IT"/>
        </w:rPr>
        <w:t xml:space="preserve"> “Stare a galla. Agricoltura e società”.</w:t>
      </w:r>
    </w:p>
    <w:p w14:paraId="429B12D8" w14:textId="77777777" w:rsidR="0035101E" w:rsidRPr="0011240B" w:rsidRDefault="0035101E" w:rsidP="0035101E">
      <w:pPr>
        <w:rPr>
          <w:bCs/>
          <w:lang w:val="it-IT"/>
        </w:rPr>
      </w:pPr>
      <w:r>
        <w:rPr>
          <w:bCs/>
          <w:lang w:val="it-IT"/>
        </w:rPr>
        <w:t>Una volta e</w:t>
      </w:r>
      <w:r w:rsidRPr="0011240B">
        <w:rPr>
          <w:bCs/>
          <w:lang w:val="it-IT"/>
        </w:rPr>
        <w:t>sistevano diverse migliaia di varietà di mele e pere; a seconda del luogo, del clima, del terreno e delle esigenze idriche, si piantavano determinate varietà e si selezionavano per il sapore, il tempo di maturazione, l'idoneità all'uso e la conservabilità. Per mantenere gli alberi in salute, fino agli anni Settanta del XIX secolo si prestava attenzione alla resistenza alle malattie, alla diversità delle varietà all'interno della piantagione e alla potatura.</w:t>
      </w:r>
      <w:r>
        <w:rPr>
          <w:bCs/>
          <w:lang w:val="it-IT"/>
        </w:rPr>
        <w:t xml:space="preserve"> </w:t>
      </w:r>
      <w:r w:rsidRPr="0011240B">
        <w:rPr>
          <w:bCs/>
          <w:lang w:val="it-IT"/>
        </w:rPr>
        <w:t xml:space="preserve">A partire dagli anni Venti e Trenta del Novecento, in Europa </w:t>
      </w:r>
      <w:r>
        <w:rPr>
          <w:bCs/>
          <w:lang w:val="it-IT"/>
        </w:rPr>
        <w:t xml:space="preserve">invece </w:t>
      </w:r>
      <w:r w:rsidRPr="0011240B">
        <w:rPr>
          <w:bCs/>
          <w:lang w:val="it-IT"/>
        </w:rPr>
        <w:t xml:space="preserve">è iniziata </w:t>
      </w:r>
      <w:r w:rsidRPr="00A37959">
        <w:rPr>
          <w:bCs/>
          <w:lang w:val="it-IT"/>
        </w:rPr>
        <w:t>l'industrializzazione della frutticoltura sul modello americano: si è sviluppata la coltivazione a piantagione con alberi a bassa crescita; senza agenti inorganici o chimico-sintetici, questa coltivazione, ridotta a poche varietà, non produce alcun bene commerciabile standardizzato. Le esigenze come il cambiamento climatico richiedono adattamenti; la frutta antica riserva un ampio patrimonio genetico e già per questo è necessario tenere gli alberi fruttiferi delle specie antiche in coltura.</w:t>
      </w:r>
      <w:r>
        <w:rPr>
          <w:bCs/>
          <w:lang w:val="it-IT"/>
        </w:rPr>
        <w:t xml:space="preserve"> </w:t>
      </w:r>
    </w:p>
    <w:p w14:paraId="522ED018" w14:textId="77777777" w:rsidR="0035101E" w:rsidRDefault="0035101E" w:rsidP="0035101E">
      <w:pPr>
        <w:rPr>
          <w:bCs/>
          <w:lang w:val="it-IT"/>
        </w:rPr>
      </w:pPr>
      <w:r w:rsidRPr="0011240B">
        <w:rPr>
          <w:bCs/>
          <w:lang w:val="it-IT"/>
        </w:rPr>
        <w:t xml:space="preserve">Questo tema e i </w:t>
      </w:r>
      <w:r>
        <w:rPr>
          <w:bCs/>
          <w:lang w:val="it-IT"/>
        </w:rPr>
        <w:t xml:space="preserve">vecchi </w:t>
      </w:r>
      <w:r w:rsidRPr="0011240B">
        <w:rPr>
          <w:bCs/>
          <w:lang w:val="it-IT"/>
        </w:rPr>
        <w:t xml:space="preserve">frutteti, che grazie ai loro alberi secolari presentano un livello di biodiversità molto elevato come pochi altri habitat in Europa, saranno oggetto della conferenza “Frutteti: un patrimonio di cultura, </w:t>
      </w:r>
      <w:proofErr w:type="spellStart"/>
      <w:r w:rsidRPr="0011240B">
        <w:rPr>
          <w:bCs/>
          <w:lang w:val="it-IT"/>
        </w:rPr>
        <w:t>agrobiodiversità</w:t>
      </w:r>
      <w:proofErr w:type="spellEnd"/>
      <w:r w:rsidRPr="0011240B">
        <w:rPr>
          <w:bCs/>
          <w:lang w:val="it-IT"/>
        </w:rPr>
        <w:t xml:space="preserve"> e biodiversità” con Mattia </w:t>
      </w:r>
      <w:proofErr w:type="spellStart"/>
      <w:r w:rsidRPr="0011240B">
        <w:rPr>
          <w:bCs/>
          <w:lang w:val="it-IT"/>
        </w:rPr>
        <w:t>Omezzo</w:t>
      </w:r>
      <w:r>
        <w:rPr>
          <w:bCs/>
          <w:lang w:val="it-IT"/>
        </w:rPr>
        <w:t>l</w:t>
      </w:r>
      <w:r w:rsidRPr="0011240B">
        <w:rPr>
          <w:bCs/>
          <w:lang w:val="it-IT"/>
        </w:rPr>
        <w:t>li</w:t>
      </w:r>
      <w:proofErr w:type="spellEnd"/>
      <w:r w:rsidRPr="0011240B">
        <w:rPr>
          <w:bCs/>
          <w:lang w:val="it-IT"/>
        </w:rPr>
        <w:t xml:space="preserve">, giovedì 15 maggio alle </w:t>
      </w:r>
      <w:r>
        <w:rPr>
          <w:bCs/>
          <w:lang w:val="it-IT"/>
        </w:rPr>
        <w:t xml:space="preserve">ore </w:t>
      </w:r>
      <w:r w:rsidRPr="0011240B">
        <w:rPr>
          <w:bCs/>
          <w:lang w:val="it-IT"/>
        </w:rPr>
        <w:t xml:space="preserve">18 al Museo di Scienze Naturali. Il biologo e </w:t>
      </w:r>
      <w:r>
        <w:rPr>
          <w:bCs/>
          <w:lang w:val="it-IT"/>
        </w:rPr>
        <w:t>titolare</w:t>
      </w:r>
      <w:r w:rsidRPr="0011240B">
        <w:rPr>
          <w:bCs/>
          <w:lang w:val="it-IT"/>
        </w:rPr>
        <w:t xml:space="preserve"> di un vivaio e di un'arboricoltura di Riva del Garda conserva vecchie varietà di mele, pere, mele cotogne, prugne, ciliegie e frutti di bosco spieg</w:t>
      </w:r>
      <w:r>
        <w:rPr>
          <w:bCs/>
          <w:lang w:val="it-IT"/>
        </w:rPr>
        <w:t>herà</w:t>
      </w:r>
      <w:r w:rsidRPr="0011240B">
        <w:rPr>
          <w:bCs/>
          <w:lang w:val="it-IT"/>
        </w:rPr>
        <w:t xml:space="preserve"> perché lo fa, com</w:t>
      </w:r>
      <w:r>
        <w:rPr>
          <w:bCs/>
          <w:lang w:val="it-IT"/>
        </w:rPr>
        <w:t>’</w:t>
      </w:r>
      <w:r w:rsidRPr="0011240B">
        <w:rPr>
          <w:bCs/>
          <w:lang w:val="it-IT"/>
        </w:rPr>
        <w:t xml:space="preserve">è possibile ottenere una maggiore </w:t>
      </w:r>
      <w:r w:rsidRPr="00A37959">
        <w:rPr>
          <w:bCs/>
          <w:lang w:val="it-IT"/>
        </w:rPr>
        <w:t>biodiversità e mantenere l'</w:t>
      </w:r>
      <w:proofErr w:type="spellStart"/>
      <w:r w:rsidRPr="00A37959">
        <w:rPr>
          <w:bCs/>
          <w:lang w:val="it-IT"/>
        </w:rPr>
        <w:t>agrobiodiversità</w:t>
      </w:r>
      <w:proofErr w:type="spellEnd"/>
      <w:r w:rsidRPr="00A37959">
        <w:rPr>
          <w:bCs/>
          <w:lang w:val="it-IT"/>
        </w:rPr>
        <w:t>.</w:t>
      </w:r>
    </w:p>
    <w:p w14:paraId="66CCDD64" w14:textId="25A98617" w:rsidR="00B11428" w:rsidRDefault="0035101E" w:rsidP="0035101E">
      <w:pPr>
        <w:rPr>
          <w:iCs/>
          <w:color w:val="000000"/>
          <w:lang w:val="it-IT"/>
        </w:rPr>
      </w:pPr>
      <w:r w:rsidRPr="0011240B">
        <w:rPr>
          <w:bCs/>
          <w:lang w:val="it-IT"/>
        </w:rPr>
        <w:t xml:space="preserve">La conferenza </w:t>
      </w:r>
      <w:r>
        <w:rPr>
          <w:bCs/>
          <w:lang w:val="it-IT"/>
        </w:rPr>
        <w:t xml:space="preserve">si terrà nell’ambito della rassegna </w:t>
      </w:r>
      <w:r w:rsidRPr="0011240B">
        <w:rPr>
          <w:bCs/>
          <w:lang w:val="it-IT"/>
        </w:rPr>
        <w:t>“Stare a galla. Agricoltura e società” sulla situazione dell'agricoltura da una prospettiva storica ed etnologica</w:t>
      </w:r>
      <w:r>
        <w:rPr>
          <w:bCs/>
          <w:lang w:val="it-IT"/>
        </w:rPr>
        <w:t>,</w:t>
      </w:r>
      <w:r w:rsidRPr="00DE5DBD">
        <w:rPr>
          <w:bCs/>
          <w:lang w:val="it-IT"/>
        </w:rPr>
        <w:t xml:space="preserve"> organizzata dal Centro di storia regionale, dal Museo di Scienze Naturali dell'Alto Adige, dalla Libera Università di Bolzano, da Storia e Regione e dall’Associazione degli Etnologi dell'Alto Adige</w:t>
      </w:r>
      <w:r w:rsidRPr="0011240B">
        <w:rPr>
          <w:bCs/>
          <w:lang w:val="it-IT"/>
        </w:rPr>
        <w:t>.</w:t>
      </w:r>
      <w:r>
        <w:rPr>
          <w:bCs/>
          <w:lang w:val="it-IT"/>
        </w:rPr>
        <w:t xml:space="preserve"> L’ingresso è gratuito.</w:t>
      </w:r>
      <w:bookmarkStart w:id="1" w:name="_GoBack"/>
      <w:bookmarkEnd w:id="1"/>
    </w:p>
    <w:sectPr w:rsidR="00B11428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4580E" w14:textId="77777777" w:rsidR="00EF43DD" w:rsidRDefault="00EF43DD">
      <w:pPr>
        <w:spacing w:before="0" w:line="240" w:lineRule="auto"/>
      </w:pPr>
      <w:r>
        <w:separator/>
      </w:r>
    </w:p>
  </w:endnote>
  <w:endnote w:type="continuationSeparator" w:id="0">
    <w:p w14:paraId="1D9F81C3" w14:textId="77777777" w:rsidR="00EF43DD" w:rsidRDefault="00EF43D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D70EE" w14:textId="77777777" w:rsidR="00EF43DD" w:rsidRDefault="00EF43DD">
      <w:pPr>
        <w:spacing w:before="0" w:line="240" w:lineRule="auto"/>
      </w:pPr>
      <w:r>
        <w:separator/>
      </w:r>
    </w:p>
  </w:footnote>
  <w:footnote w:type="continuationSeparator" w:id="0">
    <w:p w14:paraId="0038B4BB" w14:textId="77777777" w:rsidR="00EF43DD" w:rsidRDefault="00EF43D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644A" w14:textId="77777777" w:rsidR="009054EA" w:rsidRDefault="00200444">
    <w:pPr>
      <w:pStyle w:val="Kopfzeile"/>
    </w:pPr>
    <w:r>
      <w:rPr>
        <w:noProof/>
      </w:rPr>
      <w:drawing>
        <wp:inline distT="0" distB="0" distL="0" distR="0" wp14:anchorId="4E6ADFB1" wp14:editId="7514617D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9ECF099" wp14:editId="01D6DE8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21252"/>
    <w:rsid w:val="000A53CA"/>
    <w:rsid w:val="000B4767"/>
    <w:rsid w:val="000C472F"/>
    <w:rsid w:val="000E5583"/>
    <w:rsid w:val="00113A24"/>
    <w:rsid w:val="00150943"/>
    <w:rsid w:val="0019125C"/>
    <w:rsid w:val="001E2C93"/>
    <w:rsid w:val="001E4CC5"/>
    <w:rsid w:val="001F3CC5"/>
    <w:rsid w:val="00200444"/>
    <w:rsid w:val="00274992"/>
    <w:rsid w:val="00283BD2"/>
    <w:rsid w:val="002B0C6F"/>
    <w:rsid w:val="002D5560"/>
    <w:rsid w:val="002E7990"/>
    <w:rsid w:val="00310757"/>
    <w:rsid w:val="003402AB"/>
    <w:rsid w:val="0035101E"/>
    <w:rsid w:val="00366F94"/>
    <w:rsid w:val="003A5DAC"/>
    <w:rsid w:val="003B001C"/>
    <w:rsid w:val="00407C22"/>
    <w:rsid w:val="0041265F"/>
    <w:rsid w:val="00452FAB"/>
    <w:rsid w:val="0048444B"/>
    <w:rsid w:val="004B30FC"/>
    <w:rsid w:val="004D4A8C"/>
    <w:rsid w:val="00523D5D"/>
    <w:rsid w:val="005A52CA"/>
    <w:rsid w:val="005E78F7"/>
    <w:rsid w:val="006153DA"/>
    <w:rsid w:val="00624076"/>
    <w:rsid w:val="006602A0"/>
    <w:rsid w:val="00667BA7"/>
    <w:rsid w:val="006A1ED2"/>
    <w:rsid w:val="006A46CE"/>
    <w:rsid w:val="006D5976"/>
    <w:rsid w:val="006F2988"/>
    <w:rsid w:val="00701D27"/>
    <w:rsid w:val="00707314"/>
    <w:rsid w:val="00727383"/>
    <w:rsid w:val="007326A2"/>
    <w:rsid w:val="007701CA"/>
    <w:rsid w:val="00780BE4"/>
    <w:rsid w:val="00791725"/>
    <w:rsid w:val="00803BF3"/>
    <w:rsid w:val="00810D0B"/>
    <w:rsid w:val="00815CAD"/>
    <w:rsid w:val="00835796"/>
    <w:rsid w:val="00855EFC"/>
    <w:rsid w:val="008A59E6"/>
    <w:rsid w:val="008A7C23"/>
    <w:rsid w:val="008D7BA6"/>
    <w:rsid w:val="009054EA"/>
    <w:rsid w:val="0092054B"/>
    <w:rsid w:val="009955F7"/>
    <w:rsid w:val="009B2EA0"/>
    <w:rsid w:val="009C45E2"/>
    <w:rsid w:val="009E580D"/>
    <w:rsid w:val="00A07ACE"/>
    <w:rsid w:val="00A246D2"/>
    <w:rsid w:val="00A700B3"/>
    <w:rsid w:val="00A831FA"/>
    <w:rsid w:val="00A95F3D"/>
    <w:rsid w:val="00AB0495"/>
    <w:rsid w:val="00AE6E41"/>
    <w:rsid w:val="00B11428"/>
    <w:rsid w:val="00B13C9F"/>
    <w:rsid w:val="00B417C4"/>
    <w:rsid w:val="00B57F28"/>
    <w:rsid w:val="00B735B1"/>
    <w:rsid w:val="00C24CE7"/>
    <w:rsid w:val="00C40457"/>
    <w:rsid w:val="00C4239E"/>
    <w:rsid w:val="00C42A52"/>
    <w:rsid w:val="00C56890"/>
    <w:rsid w:val="00C62DA5"/>
    <w:rsid w:val="00C654CB"/>
    <w:rsid w:val="00CD11C6"/>
    <w:rsid w:val="00CD2832"/>
    <w:rsid w:val="00D6266D"/>
    <w:rsid w:val="00D66A70"/>
    <w:rsid w:val="00DA5BEF"/>
    <w:rsid w:val="00DD3F1C"/>
    <w:rsid w:val="00E16CC2"/>
    <w:rsid w:val="00E20A59"/>
    <w:rsid w:val="00E438C1"/>
    <w:rsid w:val="00E631CC"/>
    <w:rsid w:val="00E63C16"/>
    <w:rsid w:val="00E8499E"/>
    <w:rsid w:val="00EB5257"/>
    <w:rsid w:val="00EB6524"/>
    <w:rsid w:val="00EF43DD"/>
    <w:rsid w:val="00F201CA"/>
    <w:rsid w:val="00F441D4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38F9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</cp:revision>
  <dcterms:created xsi:type="dcterms:W3CDTF">2025-04-03T07:13:00Z</dcterms:created>
  <dcterms:modified xsi:type="dcterms:W3CDTF">2025-05-09T07:21:00Z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